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B6945" w14:textId="380CB9C3" w:rsidR="0063379D" w:rsidRPr="0059514E" w:rsidRDefault="003501F3" w:rsidP="003501F3">
      <w:pPr>
        <w:pBdr>
          <w:top w:val="nil"/>
          <w:left w:val="nil"/>
          <w:bottom w:val="nil"/>
          <w:right w:val="nil"/>
          <w:between w:val="nil"/>
          <w:bar w:val="nil"/>
        </w:pBdr>
        <w:suppressAutoHyphens/>
        <w:spacing w:after="0" w:line="276" w:lineRule="auto"/>
        <w:jc w:val="right"/>
        <w:rPr>
          <w:rFonts w:ascii="Times New Roman" w:eastAsia="Arial Unicode MS" w:hAnsi="Times New Roman" w:cs="Times New Roman"/>
          <w:b/>
          <w:color w:val="000000"/>
          <w:sz w:val="24"/>
          <w:szCs w:val="24"/>
          <w:bdr w:val="nil"/>
          <w:lang w:val="en-GB" w:eastAsia="lt-LT"/>
        </w:rPr>
      </w:pPr>
      <w:bookmarkStart w:id="0" w:name="_Hlk129594817"/>
      <w:r>
        <w:rPr>
          <w:rFonts w:ascii="Times New Roman" w:eastAsia="Arial Unicode MS" w:hAnsi="Times New Roman" w:cs="Times New Roman"/>
          <w:b/>
          <w:color w:val="000000"/>
          <w:sz w:val="24"/>
          <w:szCs w:val="24"/>
          <w:bdr w:val="nil"/>
          <w:lang w:val="en-GB" w:eastAsia="lt-LT"/>
        </w:rPr>
        <w:t>Annex 7</w:t>
      </w:r>
    </w:p>
    <w:p w14:paraId="48D20C73" w14:textId="7691586A" w:rsidR="005E1500" w:rsidRPr="0059514E" w:rsidRDefault="00BD1298"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en-GB" w:eastAsia="lt-LT"/>
        </w:rPr>
      </w:pPr>
      <w:r w:rsidRPr="0059514E">
        <w:rPr>
          <w:rFonts w:ascii="Times New Roman" w:eastAsia="Arial Unicode MS" w:hAnsi="Times New Roman" w:cs="Times New Roman"/>
          <w:b/>
          <w:color w:val="000000"/>
          <w:sz w:val="24"/>
          <w:szCs w:val="24"/>
          <w:bdr w:val="nil"/>
          <w:lang w:val="en-GB" w:eastAsia="lt-LT"/>
        </w:rPr>
        <w:t>SPECIAL CONDITIONS OF THE PUBLIC PROCUREMENT CONTRACT</w:t>
      </w:r>
      <w:r w:rsidR="00707067" w:rsidRPr="0059514E">
        <w:rPr>
          <w:rFonts w:ascii="Times New Roman" w:eastAsia="Arial Unicode MS" w:hAnsi="Times New Roman" w:cs="Times New Roman"/>
          <w:b/>
          <w:color w:val="000000"/>
          <w:sz w:val="24"/>
          <w:szCs w:val="24"/>
          <w:bdr w:val="nil"/>
          <w:lang w:val="en-GB" w:eastAsia="lt-LT"/>
        </w:rPr>
        <w:t xml:space="preserve"> FOR SERVICES</w:t>
      </w:r>
    </w:p>
    <w:bookmarkEnd w:id="0"/>
    <w:p w14:paraId="20D9C2C9" w14:textId="77777777" w:rsidR="00715292" w:rsidRPr="0059514E" w:rsidRDefault="00715292" w:rsidP="00CD5651">
      <w:pPr>
        <w:spacing w:line="276" w:lineRule="auto"/>
        <w:rPr>
          <w:rFonts w:ascii="Times New Roman" w:hAnsi="Times New Roman" w:cs="Times New Roman"/>
          <w:sz w:val="24"/>
          <w:szCs w:val="24"/>
          <w:lang w:val="en-GB"/>
        </w:rPr>
      </w:pPr>
    </w:p>
    <w:tbl>
      <w:tblPr>
        <w:tblStyle w:val="Lentelstinklelis"/>
        <w:tblW w:w="0" w:type="auto"/>
        <w:tblInd w:w="-459" w:type="dxa"/>
        <w:tblLook w:val="04A0" w:firstRow="1" w:lastRow="0" w:firstColumn="1" w:lastColumn="0" w:noHBand="0" w:noVBand="1"/>
      </w:tblPr>
      <w:tblGrid>
        <w:gridCol w:w="2127"/>
        <w:gridCol w:w="7371"/>
      </w:tblGrid>
      <w:tr w:rsidR="00715292" w:rsidRPr="0059514E" w14:paraId="10FABF00" w14:textId="77777777" w:rsidTr="00E369F0">
        <w:tc>
          <w:tcPr>
            <w:tcW w:w="2127" w:type="dxa"/>
          </w:tcPr>
          <w:p w14:paraId="5D124FA4" w14:textId="6DF9DE5B" w:rsidR="00715292" w:rsidRPr="0059514E" w:rsidRDefault="00715292" w:rsidP="00CD5651">
            <w:pPr>
              <w:spacing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Dat</w:t>
            </w:r>
            <w:r w:rsidR="00707067" w:rsidRPr="0059514E">
              <w:rPr>
                <w:rFonts w:ascii="Times New Roman" w:hAnsi="Times New Roman" w:cs="Times New Roman"/>
                <w:sz w:val="24"/>
                <w:szCs w:val="24"/>
                <w:lang w:val="en-GB"/>
              </w:rPr>
              <w:t>e</w:t>
            </w:r>
            <w:r w:rsidRPr="0059514E">
              <w:rPr>
                <w:rFonts w:ascii="Times New Roman" w:hAnsi="Times New Roman" w:cs="Times New Roman"/>
                <w:sz w:val="24"/>
                <w:szCs w:val="24"/>
                <w:lang w:val="en-GB"/>
              </w:rPr>
              <w:t xml:space="preserve">* </w:t>
            </w:r>
          </w:p>
        </w:tc>
        <w:tc>
          <w:tcPr>
            <w:tcW w:w="7371" w:type="dxa"/>
          </w:tcPr>
          <w:p w14:paraId="22863061" w14:textId="77777777" w:rsidR="00715292" w:rsidRPr="0059514E" w:rsidRDefault="00715292" w:rsidP="00CD5651">
            <w:pPr>
              <w:spacing w:line="276" w:lineRule="auto"/>
              <w:rPr>
                <w:rFonts w:ascii="Times New Roman" w:hAnsi="Times New Roman" w:cs="Times New Roman"/>
                <w:sz w:val="24"/>
                <w:szCs w:val="24"/>
                <w:lang w:val="en-GB"/>
              </w:rPr>
            </w:pPr>
          </w:p>
        </w:tc>
      </w:tr>
      <w:tr w:rsidR="00715292" w:rsidRPr="0059514E" w14:paraId="159304BA" w14:textId="77777777" w:rsidTr="00E369F0">
        <w:tc>
          <w:tcPr>
            <w:tcW w:w="2127" w:type="dxa"/>
          </w:tcPr>
          <w:p w14:paraId="7E7E1A98" w14:textId="2B3201AF" w:rsidR="00715292" w:rsidRPr="0059514E" w:rsidRDefault="00707067" w:rsidP="00CD5651">
            <w:pPr>
              <w:spacing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Contract No</w:t>
            </w:r>
            <w:r w:rsidR="00715292" w:rsidRPr="0059514E">
              <w:rPr>
                <w:rFonts w:ascii="Times New Roman" w:hAnsi="Times New Roman" w:cs="Times New Roman"/>
                <w:sz w:val="24"/>
                <w:szCs w:val="24"/>
                <w:lang w:val="en-GB"/>
              </w:rPr>
              <w:t xml:space="preserve"> </w:t>
            </w:r>
          </w:p>
        </w:tc>
        <w:tc>
          <w:tcPr>
            <w:tcW w:w="7371" w:type="dxa"/>
          </w:tcPr>
          <w:p w14:paraId="46CF30E1" w14:textId="77777777" w:rsidR="00715292" w:rsidRPr="0059514E" w:rsidRDefault="00715292" w:rsidP="00CD5651">
            <w:pPr>
              <w:spacing w:line="276" w:lineRule="auto"/>
              <w:rPr>
                <w:rFonts w:ascii="Times New Roman" w:hAnsi="Times New Roman" w:cs="Times New Roman"/>
                <w:sz w:val="24"/>
                <w:szCs w:val="24"/>
                <w:lang w:val="en-GB"/>
              </w:rPr>
            </w:pPr>
          </w:p>
        </w:tc>
      </w:tr>
      <w:tr w:rsidR="00715292" w:rsidRPr="0059514E" w14:paraId="77646D7B" w14:textId="77777777" w:rsidTr="00E369F0">
        <w:tc>
          <w:tcPr>
            <w:tcW w:w="9498" w:type="dxa"/>
            <w:gridSpan w:val="2"/>
          </w:tcPr>
          <w:p w14:paraId="44291701" w14:textId="0F0B9028" w:rsidR="00715292" w:rsidRPr="0059514E" w:rsidRDefault="00707067"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en-GB" w:eastAsia="lt-LT"/>
              </w:rPr>
            </w:pPr>
            <w:r w:rsidRPr="0059514E">
              <w:rPr>
                <w:rFonts w:ascii="Times New Roman" w:eastAsia="Arial Unicode MS" w:hAnsi="Times New Roman" w:cs="Times New Roman"/>
                <w:sz w:val="24"/>
                <w:szCs w:val="24"/>
                <w:bdr w:val="nil"/>
                <w:lang w:val="en-GB" w:eastAsia="lt-LT"/>
              </w:rPr>
              <w:t>This public procurement contract for services (the ‘Contract</w:t>
            </w:r>
            <w:r w:rsidR="002C4AB5" w:rsidRPr="0059514E">
              <w:rPr>
                <w:rFonts w:ascii="Times New Roman" w:eastAsia="Arial Unicode MS" w:hAnsi="Times New Roman" w:cs="Times New Roman"/>
                <w:sz w:val="24"/>
                <w:szCs w:val="24"/>
                <w:bdr w:val="nil"/>
                <w:lang w:val="en-GB" w:eastAsia="lt-LT"/>
              </w:rPr>
              <w:t>’</w:t>
            </w:r>
            <w:r w:rsidRPr="0059514E">
              <w:rPr>
                <w:rFonts w:ascii="Times New Roman" w:eastAsia="Arial Unicode MS" w:hAnsi="Times New Roman" w:cs="Times New Roman"/>
                <w:sz w:val="24"/>
                <w:szCs w:val="24"/>
                <w:bdr w:val="nil"/>
                <w:lang w:val="en-GB" w:eastAsia="lt-LT"/>
              </w:rPr>
              <w:t xml:space="preserve">) is concluded on the basis of decision of the Public Procurement Commission formed by </w:t>
            </w:r>
            <w:r w:rsidR="00715292" w:rsidRPr="0059514E">
              <w:rPr>
                <w:rFonts w:ascii="Times New Roman" w:eastAsia="Times New Roman" w:hAnsi="Times New Roman" w:cs="Times New Roman"/>
                <w:sz w:val="24"/>
                <w:szCs w:val="24"/>
                <w:lang w:val="en-GB"/>
              </w:rPr>
              <w:t>CPO LT</w:t>
            </w:r>
            <w:r w:rsidRPr="0059514E">
              <w:rPr>
                <w:rFonts w:ascii="Times New Roman" w:eastAsia="Times New Roman" w:hAnsi="Times New Roman" w:cs="Times New Roman"/>
                <w:sz w:val="24"/>
                <w:szCs w:val="24"/>
                <w:lang w:val="en-GB"/>
              </w:rPr>
              <w:t xml:space="preserve"> VšĮ, a public institution, </w:t>
            </w:r>
            <w:r w:rsidR="002C4AB5" w:rsidRPr="0059514E">
              <w:rPr>
                <w:rFonts w:ascii="Times New Roman" w:eastAsia="Times New Roman" w:hAnsi="Times New Roman" w:cs="Times New Roman"/>
                <w:sz w:val="24"/>
                <w:szCs w:val="24"/>
                <w:lang w:val="en-GB"/>
              </w:rPr>
              <w:t>legal entity</w:t>
            </w:r>
            <w:r w:rsidRPr="0059514E">
              <w:rPr>
                <w:rFonts w:ascii="Times New Roman" w:eastAsia="Times New Roman" w:hAnsi="Times New Roman" w:cs="Times New Roman"/>
                <w:sz w:val="24"/>
                <w:szCs w:val="24"/>
                <w:lang w:val="en-GB"/>
              </w:rPr>
              <w:t xml:space="preserve"> ID</w:t>
            </w:r>
            <w:r w:rsidR="00715292" w:rsidRPr="0059514E">
              <w:rPr>
                <w:rFonts w:ascii="Times New Roman" w:eastAsia="Times New Roman" w:hAnsi="Times New Roman" w:cs="Times New Roman"/>
                <w:sz w:val="24"/>
                <w:szCs w:val="24"/>
                <w:lang w:val="en-GB"/>
              </w:rPr>
              <w:t xml:space="preserve"> 302913276, </w:t>
            </w:r>
            <w:r w:rsidRPr="0059514E">
              <w:rPr>
                <w:rFonts w:ascii="Times New Roman" w:eastAsia="Times New Roman" w:hAnsi="Times New Roman" w:cs="Times New Roman"/>
                <w:sz w:val="24"/>
                <w:szCs w:val="24"/>
                <w:lang w:val="en-GB"/>
              </w:rPr>
              <w:t>registered office address</w:t>
            </w:r>
            <w:r w:rsidR="00715292" w:rsidRPr="0059514E">
              <w:rPr>
                <w:rFonts w:ascii="Times New Roman" w:eastAsia="Times New Roman" w:hAnsi="Times New Roman" w:cs="Times New Roman"/>
                <w:sz w:val="24"/>
                <w:szCs w:val="24"/>
                <w:lang w:val="en-GB"/>
              </w:rPr>
              <w:t xml:space="preserve"> </w:t>
            </w:r>
            <w:r w:rsidR="00880C01" w:rsidRPr="0059514E">
              <w:rPr>
                <w:rFonts w:ascii="Times New Roman" w:eastAsia="Times New Roman" w:hAnsi="Times New Roman" w:cs="Times New Roman"/>
                <w:kern w:val="32"/>
                <w:sz w:val="24"/>
                <w:szCs w:val="24"/>
                <w:lang w:val="en-GB" w:eastAsia="lt-LT"/>
              </w:rPr>
              <w:t xml:space="preserve">Ukmergės g. 219-1, 07152 </w:t>
            </w:r>
            <w:r w:rsidR="00715292" w:rsidRPr="0059514E">
              <w:rPr>
                <w:rFonts w:ascii="Times New Roman" w:eastAsia="Times New Roman" w:hAnsi="Times New Roman" w:cs="Times New Roman"/>
                <w:sz w:val="24"/>
                <w:szCs w:val="24"/>
                <w:lang w:val="en-GB"/>
              </w:rPr>
              <w:t xml:space="preserve">Vilnius, </w:t>
            </w:r>
            <w:r w:rsidR="002C4AB5" w:rsidRPr="0059514E">
              <w:rPr>
                <w:rFonts w:ascii="Times New Roman" w:eastAsia="Times New Roman" w:hAnsi="Times New Roman" w:cs="Times New Roman"/>
                <w:sz w:val="24"/>
                <w:szCs w:val="24"/>
                <w:lang w:val="en-GB"/>
              </w:rPr>
              <w:t>taken at a meeting held on</w:t>
            </w:r>
            <w:r w:rsidR="00715292" w:rsidRPr="0059514E">
              <w:rPr>
                <w:rFonts w:ascii="Times New Roman" w:eastAsia="Times New Roman" w:hAnsi="Times New Roman" w:cs="Times New Roman"/>
                <w:sz w:val="24"/>
                <w:szCs w:val="24"/>
                <w:lang w:val="en-GB"/>
              </w:rPr>
              <w:t xml:space="preserve"> </w:t>
            </w:r>
            <w:r w:rsidR="00715292" w:rsidRPr="0059514E">
              <w:rPr>
                <w:rFonts w:ascii="Times New Roman" w:eastAsia="Times New Roman" w:hAnsi="Times New Roman" w:cs="Times New Roman"/>
                <w:sz w:val="24"/>
                <w:szCs w:val="24"/>
                <w:highlight w:val="lightGray"/>
                <w:lang w:val="en-GB"/>
              </w:rPr>
              <w:t>[</w:t>
            </w:r>
            <w:r w:rsidR="00715292" w:rsidRPr="0059514E">
              <w:rPr>
                <w:rFonts w:ascii="Times New Roman" w:eastAsia="Times New Roman" w:hAnsi="Times New Roman" w:cs="Times New Roman"/>
                <w:i/>
                <w:iCs/>
                <w:color w:val="00B050"/>
                <w:sz w:val="24"/>
                <w:szCs w:val="24"/>
                <w:highlight w:val="lightGray"/>
                <w:lang w:val="en-GB"/>
              </w:rPr>
              <w:t>dat</w:t>
            </w:r>
            <w:r w:rsidR="002C4AB5" w:rsidRPr="0059514E">
              <w:rPr>
                <w:rFonts w:ascii="Times New Roman" w:eastAsia="Times New Roman" w:hAnsi="Times New Roman" w:cs="Times New Roman"/>
                <w:i/>
                <w:iCs/>
                <w:color w:val="00B050"/>
                <w:sz w:val="24"/>
                <w:szCs w:val="24"/>
                <w:highlight w:val="lightGray"/>
                <w:lang w:val="en-GB"/>
              </w:rPr>
              <w:t>e of the meeting of the Public Procurement Commission</w:t>
            </w:r>
            <w:r w:rsidR="00715292" w:rsidRPr="0059514E">
              <w:rPr>
                <w:rFonts w:ascii="Times New Roman" w:eastAsia="Times New Roman" w:hAnsi="Times New Roman" w:cs="Times New Roman"/>
                <w:sz w:val="24"/>
                <w:szCs w:val="24"/>
                <w:highlight w:val="lightGray"/>
                <w:lang w:val="en-GB"/>
              </w:rPr>
              <w:t>]</w:t>
            </w:r>
            <w:r w:rsidR="002C4AB5" w:rsidRPr="0059514E">
              <w:rPr>
                <w:rFonts w:ascii="Times New Roman" w:eastAsia="Times New Roman" w:hAnsi="Times New Roman" w:cs="Times New Roman"/>
                <w:sz w:val="24"/>
                <w:szCs w:val="24"/>
                <w:lang w:val="en-GB"/>
              </w:rPr>
              <w:t>, minutes of the meeting No</w:t>
            </w:r>
            <w:r w:rsidR="00715292" w:rsidRPr="0059514E">
              <w:rPr>
                <w:rFonts w:ascii="Times New Roman" w:eastAsia="Times New Roman" w:hAnsi="Times New Roman" w:cs="Times New Roman"/>
                <w:sz w:val="24"/>
                <w:szCs w:val="24"/>
                <w:lang w:val="en-GB"/>
              </w:rPr>
              <w:t xml:space="preserve"> </w:t>
            </w:r>
            <w:r w:rsidR="00715292" w:rsidRPr="0059514E">
              <w:rPr>
                <w:rFonts w:ascii="Times New Roman" w:eastAsia="Times New Roman" w:hAnsi="Times New Roman" w:cs="Times New Roman"/>
                <w:sz w:val="24"/>
                <w:szCs w:val="24"/>
                <w:highlight w:val="lightGray"/>
                <w:lang w:val="en-GB"/>
              </w:rPr>
              <w:t>[</w:t>
            </w:r>
            <w:r w:rsidR="00715292" w:rsidRPr="0059514E">
              <w:rPr>
                <w:rFonts w:ascii="Times New Roman" w:eastAsia="Times New Roman" w:hAnsi="Times New Roman" w:cs="Times New Roman"/>
                <w:i/>
                <w:iCs/>
                <w:color w:val="00B050"/>
                <w:sz w:val="24"/>
                <w:szCs w:val="24"/>
                <w:highlight w:val="lightGray"/>
                <w:lang w:val="en-GB"/>
              </w:rPr>
              <w:t>num</w:t>
            </w:r>
            <w:r w:rsidR="002C4AB5" w:rsidRPr="0059514E">
              <w:rPr>
                <w:rFonts w:ascii="Times New Roman" w:eastAsia="Times New Roman" w:hAnsi="Times New Roman" w:cs="Times New Roman"/>
                <w:i/>
                <w:iCs/>
                <w:color w:val="00B050"/>
                <w:sz w:val="24"/>
                <w:szCs w:val="24"/>
                <w:highlight w:val="lightGray"/>
                <w:lang w:val="en-GB"/>
              </w:rPr>
              <w:t>ber of the minutes of the meeting of the Public Procurement Commission</w:t>
            </w:r>
            <w:r w:rsidR="00715292" w:rsidRPr="0059514E">
              <w:rPr>
                <w:rFonts w:ascii="Times New Roman" w:eastAsia="Times New Roman" w:hAnsi="Times New Roman" w:cs="Times New Roman"/>
                <w:sz w:val="24"/>
                <w:szCs w:val="24"/>
                <w:highlight w:val="lightGray"/>
                <w:lang w:val="en-GB"/>
              </w:rPr>
              <w:t>]</w:t>
            </w:r>
            <w:r w:rsidR="00715292" w:rsidRPr="0059514E">
              <w:rPr>
                <w:rFonts w:ascii="Times New Roman" w:eastAsia="Times New Roman" w:hAnsi="Times New Roman" w:cs="Times New Roman"/>
                <w:sz w:val="24"/>
                <w:szCs w:val="24"/>
                <w:lang w:val="en-GB"/>
              </w:rPr>
              <w:t xml:space="preserve">, </w:t>
            </w:r>
            <w:r w:rsidR="002C4AB5" w:rsidRPr="0059514E">
              <w:rPr>
                <w:rFonts w:ascii="Times New Roman" w:eastAsia="Times New Roman" w:hAnsi="Times New Roman" w:cs="Times New Roman"/>
                <w:sz w:val="24"/>
                <w:szCs w:val="24"/>
                <w:lang w:val="en-GB"/>
              </w:rPr>
              <w:t>whereby a tender submitted by the Supplier (the ‘</w:t>
            </w:r>
            <w:r w:rsidR="002C4AB5" w:rsidRPr="0059514E">
              <w:rPr>
                <w:rFonts w:ascii="Times New Roman" w:eastAsia="Times New Roman" w:hAnsi="Times New Roman" w:cs="Times New Roman"/>
                <w:b/>
                <w:bCs/>
                <w:sz w:val="24"/>
                <w:szCs w:val="24"/>
                <w:lang w:val="en-GB"/>
              </w:rPr>
              <w:t>Tender</w:t>
            </w:r>
            <w:r w:rsidR="002C4AB5" w:rsidRPr="0059514E">
              <w:rPr>
                <w:rFonts w:ascii="Times New Roman" w:eastAsia="Times New Roman" w:hAnsi="Times New Roman" w:cs="Times New Roman"/>
                <w:sz w:val="24"/>
                <w:szCs w:val="24"/>
                <w:lang w:val="en-GB"/>
              </w:rPr>
              <w:t>’</w:t>
            </w:r>
            <w:r w:rsidR="00715292" w:rsidRPr="0059514E">
              <w:rPr>
                <w:rFonts w:ascii="Times New Roman" w:eastAsia="Times New Roman" w:hAnsi="Times New Roman" w:cs="Times New Roman"/>
                <w:sz w:val="24"/>
                <w:szCs w:val="24"/>
                <w:lang w:val="en-GB"/>
              </w:rPr>
              <w:t xml:space="preserve">) </w:t>
            </w:r>
            <w:r w:rsidR="002C4AB5" w:rsidRPr="0059514E">
              <w:rPr>
                <w:rFonts w:ascii="Times New Roman" w:eastAsia="Times New Roman" w:hAnsi="Times New Roman" w:cs="Times New Roman"/>
                <w:sz w:val="24"/>
                <w:szCs w:val="24"/>
                <w:lang w:val="en-GB"/>
              </w:rPr>
              <w:t>for the international open tendering for the</w:t>
            </w:r>
            <w:r w:rsidR="00C427BA" w:rsidRPr="0059514E">
              <w:rPr>
                <w:rFonts w:ascii="Times New Roman" w:eastAsia="Times New Roman" w:hAnsi="Times New Roman" w:cs="Times New Roman"/>
                <w:sz w:val="24"/>
                <w:szCs w:val="24"/>
                <w:lang w:val="en-GB"/>
              </w:rPr>
              <w:t xml:space="preserve"> </w:t>
            </w:r>
            <w:r w:rsidR="00106425" w:rsidRPr="0059514E">
              <w:rPr>
                <w:rFonts w:ascii="Times New Roman" w:eastAsia="Times New Roman" w:hAnsi="Times New Roman" w:cs="Times New Roman"/>
                <w:sz w:val="24"/>
                <w:szCs w:val="24"/>
                <w:lang w:val="en-GB"/>
              </w:rPr>
              <w:t xml:space="preserve">provision of the </w:t>
            </w:r>
            <w:r w:rsidR="002C4AB5" w:rsidRPr="0059514E">
              <w:rPr>
                <w:rFonts w:ascii="Times New Roman" w:eastAsia="Times New Roman" w:hAnsi="Times New Roman" w:cs="Times New Roman"/>
                <w:sz w:val="24"/>
                <w:szCs w:val="24"/>
                <w:lang w:val="en-GB"/>
              </w:rPr>
              <w:t>‘</w:t>
            </w:r>
            <w:r w:rsidR="002C4AB5" w:rsidRPr="0059514E">
              <w:rPr>
                <w:rFonts w:ascii="Times New Roman" w:eastAsia="Times New Roman" w:hAnsi="Times New Roman" w:cs="Times New Roman"/>
                <w:b/>
                <w:bCs/>
                <w:sz w:val="24"/>
                <w:szCs w:val="24"/>
                <w:lang w:val="en-GB"/>
              </w:rPr>
              <w:t>International Accelerator</w:t>
            </w:r>
            <w:r w:rsidR="00106425" w:rsidRPr="0059514E">
              <w:rPr>
                <w:rFonts w:ascii="Times New Roman" w:eastAsia="Times New Roman" w:hAnsi="Times New Roman" w:cs="Times New Roman"/>
                <w:b/>
                <w:bCs/>
                <w:sz w:val="24"/>
                <w:szCs w:val="24"/>
                <w:lang w:val="en-GB"/>
              </w:rPr>
              <w:t xml:space="preserve"> Implementation Services</w:t>
            </w:r>
            <w:r w:rsidR="002C4AB5" w:rsidRPr="0059514E">
              <w:rPr>
                <w:rFonts w:ascii="Times New Roman" w:eastAsia="Times New Roman" w:hAnsi="Times New Roman" w:cs="Times New Roman"/>
                <w:sz w:val="24"/>
                <w:szCs w:val="24"/>
                <w:lang w:val="en-GB"/>
              </w:rPr>
              <w:t>’, procurement No</w:t>
            </w:r>
            <w:r w:rsidR="00715292" w:rsidRPr="0059514E">
              <w:rPr>
                <w:rFonts w:ascii="Times New Roman" w:eastAsia="Arial Unicode MS" w:hAnsi="Times New Roman" w:cs="Times New Roman"/>
                <w:sz w:val="24"/>
                <w:szCs w:val="24"/>
                <w:bdr w:val="nil"/>
                <w:lang w:val="en-GB" w:eastAsia="lt-LT"/>
              </w:rPr>
              <w:t xml:space="preserve"> </w:t>
            </w:r>
            <w:r w:rsidR="00AA6C3E" w:rsidRPr="0059514E">
              <w:rPr>
                <w:rFonts w:ascii="Times New Roman" w:eastAsia="Arial Unicode MS" w:hAnsi="Times New Roman" w:cs="Times New Roman"/>
                <w:sz w:val="24"/>
                <w:szCs w:val="24"/>
                <w:bdr w:val="nil"/>
                <w:lang w:val="en-GB" w:eastAsia="lt-LT"/>
              </w:rPr>
              <w:t>652103</w:t>
            </w:r>
            <w:r w:rsidR="002C4AB5" w:rsidRPr="0059514E">
              <w:rPr>
                <w:rFonts w:ascii="Times New Roman" w:eastAsia="Arial Unicode MS" w:hAnsi="Times New Roman" w:cs="Times New Roman"/>
                <w:sz w:val="24"/>
                <w:szCs w:val="24"/>
                <w:bdr w:val="nil"/>
                <w:lang w:val="en-GB" w:eastAsia="lt-LT"/>
              </w:rPr>
              <w:t xml:space="preserve"> </w:t>
            </w:r>
            <w:r w:rsidR="00715292" w:rsidRPr="0059514E">
              <w:rPr>
                <w:rFonts w:ascii="Times New Roman" w:eastAsia="Times New Roman" w:hAnsi="Times New Roman" w:cs="Times New Roman"/>
                <w:sz w:val="24"/>
                <w:szCs w:val="24"/>
                <w:lang w:val="en-GB"/>
              </w:rPr>
              <w:t>(t</w:t>
            </w:r>
            <w:r w:rsidR="002C4AB5" w:rsidRPr="0059514E">
              <w:rPr>
                <w:rFonts w:ascii="Times New Roman" w:eastAsia="Times New Roman" w:hAnsi="Times New Roman" w:cs="Times New Roman"/>
                <w:sz w:val="24"/>
                <w:szCs w:val="24"/>
                <w:lang w:val="en-GB"/>
              </w:rPr>
              <w:t>he ‘</w:t>
            </w:r>
            <w:r w:rsidR="00715292" w:rsidRPr="0059514E">
              <w:rPr>
                <w:rFonts w:ascii="Times New Roman" w:eastAsia="Times New Roman" w:hAnsi="Times New Roman" w:cs="Times New Roman"/>
                <w:b/>
                <w:bCs/>
                <w:sz w:val="24"/>
                <w:szCs w:val="24"/>
                <w:lang w:val="en-GB"/>
              </w:rPr>
              <w:t>P</w:t>
            </w:r>
            <w:r w:rsidR="002C4AB5" w:rsidRPr="0059514E">
              <w:rPr>
                <w:rFonts w:ascii="Times New Roman" w:eastAsia="Times New Roman" w:hAnsi="Times New Roman" w:cs="Times New Roman"/>
                <w:b/>
                <w:bCs/>
                <w:sz w:val="24"/>
                <w:szCs w:val="24"/>
                <w:lang w:val="en-GB"/>
              </w:rPr>
              <w:t>rocurement</w:t>
            </w:r>
            <w:r w:rsidR="002C4AB5" w:rsidRPr="0059514E">
              <w:rPr>
                <w:rFonts w:ascii="Times New Roman" w:eastAsia="Times New Roman" w:hAnsi="Times New Roman" w:cs="Times New Roman"/>
                <w:sz w:val="24"/>
                <w:szCs w:val="24"/>
                <w:lang w:val="en-GB"/>
              </w:rPr>
              <w:t>’</w:t>
            </w:r>
            <w:r w:rsidR="00715292" w:rsidRPr="0059514E">
              <w:rPr>
                <w:rFonts w:ascii="Times New Roman" w:eastAsia="Times New Roman" w:hAnsi="Times New Roman" w:cs="Times New Roman"/>
                <w:sz w:val="24"/>
                <w:szCs w:val="24"/>
                <w:lang w:val="en-GB"/>
              </w:rPr>
              <w:t xml:space="preserve">) </w:t>
            </w:r>
            <w:r w:rsidR="002C4AB5" w:rsidRPr="0059514E">
              <w:rPr>
                <w:rFonts w:ascii="Times New Roman" w:eastAsia="Arial Unicode MS" w:hAnsi="Times New Roman" w:cs="Times New Roman"/>
                <w:sz w:val="24"/>
                <w:szCs w:val="24"/>
                <w:bdr w:val="nil"/>
                <w:lang w:val="en-GB" w:eastAsia="lt-LT"/>
              </w:rPr>
              <w:t xml:space="preserve">was recognised as the winning tender: </w:t>
            </w:r>
            <w:r w:rsidR="00715292" w:rsidRPr="0059514E">
              <w:rPr>
                <w:rFonts w:ascii="Times New Roman" w:eastAsia="Arial Unicode MS" w:hAnsi="Times New Roman" w:cs="Times New Roman"/>
                <w:sz w:val="24"/>
                <w:szCs w:val="24"/>
                <w:bdr w:val="nil"/>
                <w:lang w:val="en-GB" w:eastAsia="lt-LT"/>
              </w:rPr>
              <w:t xml:space="preserve"> </w:t>
            </w:r>
          </w:p>
        </w:tc>
      </w:tr>
    </w:tbl>
    <w:tbl>
      <w:tblPr>
        <w:tblStyle w:val="Lentelstinklelis1"/>
        <w:tblW w:w="5000" w:type="pct"/>
        <w:tblInd w:w="-459" w:type="dxa"/>
        <w:tblLook w:val="01E0" w:firstRow="1" w:lastRow="1" w:firstColumn="1" w:lastColumn="1" w:noHBand="0" w:noVBand="0"/>
      </w:tblPr>
      <w:tblGrid>
        <w:gridCol w:w="3533"/>
        <w:gridCol w:w="5954"/>
      </w:tblGrid>
      <w:tr w:rsidR="00715292" w:rsidRPr="0059514E" w14:paraId="55DE7A2C" w14:textId="77777777" w:rsidTr="00E07AAC">
        <w:tc>
          <w:tcPr>
            <w:tcW w:w="5000" w:type="pct"/>
            <w:gridSpan w:val="2"/>
          </w:tcPr>
          <w:p w14:paraId="62C90C01" w14:textId="10DEF57D" w:rsidR="00715292" w:rsidRPr="0059514E" w:rsidRDefault="00BD1298" w:rsidP="00BD1298">
            <w:pPr>
              <w:spacing w:after="0" w:line="276" w:lineRule="auto"/>
              <w:rPr>
                <w:rFonts w:ascii="Times New Roman" w:hAnsi="Times New Roman" w:cs="Times New Roman"/>
                <w:b/>
                <w:sz w:val="24"/>
                <w:szCs w:val="24"/>
                <w:lang w:val="en-GB"/>
              </w:rPr>
            </w:pPr>
            <w:r w:rsidRPr="0059514E">
              <w:rPr>
                <w:rFonts w:ascii="Times New Roman" w:hAnsi="Times New Roman" w:cs="Times New Roman"/>
                <w:b/>
                <w:sz w:val="24"/>
                <w:szCs w:val="24"/>
                <w:lang w:val="en-GB"/>
              </w:rPr>
              <w:t>CUSTOMER</w:t>
            </w:r>
          </w:p>
        </w:tc>
      </w:tr>
      <w:tr w:rsidR="00715292" w:rsidRPr="0059514E" w14:paraId="51A6F9B9" w14:textId="77777777" w:rsidTr="00E07AAC">
        <w:tc>
          <w:tcPr>
            <w:tcW w:w="1862" w:type="pct"/>
          </w:tcPr>
          <w:p w14:paraId="5301D4D5" w14:textId="16B339C6" w:rsidR="00715292" w:rsidRPr="0059514E" w:rsidRDefault="00106425" w:rsidP="00CD5651">
            <w:pPr>
              <w:spacing w:after="0"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Name</w:t>
            </w:r>
          </w:p>
        </w:tc>
        <w:tc>
          <w:tcPr>
            <w:tcW w:w="3138" w:type="pct"/>
          </w:tcPr>
          <w:p w14:paraId="084EC9F9" w14:textId="77777777" w:rsidR="00715292" w:rsidRPr="0059514E" w:rsidRDefault="00715292" w:rsidP="00CD5651">
            <w:pPr>
              <w:spacing w:after="0" w:line="276" w:lineRule="auto"/>
              <w:rPr>
                <w:rFonts w:ascii="Times New Roman" w:hAnsi="Times New Roman" w:cs="Times New Roman"/>
                <w:sz w:val="24"/>
                <w:szCs w:val="24"/>
                <w:lang w:val="en-GB"/>
              </w:rPr>
            </w:pPr>
          </w:p>
        </w:tc>
      </w:tr>
      <w:tr w:rsidR="00715292" w:rsidRPr="0059514E" w14:paraId="60E4871B" w14:textId="77777777" w:rsidTr="00E07AAC">
        <w:tc>
          <w:tcPr>
            <w:tcW w:w="1862" w:type="pct"/>
          </w:tcPr>
          <w:p w14:paraId="0DC704C1" w14:textId="4D54DC0F" w:rsidR="00715292" w:rsidRPr="0059514E" w:rsidRDefault="00715292" w:rsidP="00CD5651">
            <w:pPr>
              <w:spacing w:after="0"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A</w:t>
            </w:r>
            <w:r w:rsidR="00277223" w:rsidRPr="0059514E">
              <w:rPr>
                <w:rFonts w:ascii="Times New Roman" w:hAnsi="Times New Roman" w:cs="Times New Roman"/>
                <w:sz w:val="24"/>
                <w:szCs w:val="24"/>
                <w:lang w:val="en-GB"/>
              </w:rPr>
              <w:t>d</w:t>
            </w:r>
            <w:r w:rsidRPr="0059514E">
              <w:rPr>
                <w:rFonts w:ascii="Times New Roman" w:hAnsi="Times New Roman" w:cs="Times New Roman"/>
                <w:sz w:val="24"/>
                <w:szCs w:val="24"/>
                <w:lang w:val="en-GB"/>
              </w:rPr>
              <w:t>dress</w:t>
            </w:r>
          </w:p>
        </w:tc>
        <w:tc>
          <w:tcPr>
            <w:tcW w:w="3138" w:type="pct"/>
          </w:tcPr>
          <w:p w14:paraId="270E0BB9" w14:textId="77777777" w:rsidR="00715292" w:rsidRPr="0059514E" w:rsidRDefault="00715292" w:rsidP="00CD5651">
            <w:pPr>
              <w:spacing w:after="0" w:line="276" w:lineRule="auto"/>
              <w:rPr>
                <w:rFonts w:ascii="Times New Roman" w:hAnsi="Times New Roman" w:cs="Times New Roman"/>
                <w:sz w:val="24"/>
                <w:szCs w:val="24"/>
                <w:lang w:val="en-GB"/>
              </w:rPr>
            </w:pPr>
          </w:p>
        </w:tc>
      </w:tr>
      <w:tr w:rsidR="00715292" w:rsidRPr="0059514E" w14:paraId="5B1BB83B" w14:textId="77777777" w:rsidTr="00E07AAC">
        <w:tc>
          <w:tcPr>
            <w:tcW w:w="1862" w:type="pct"/>
          </w:tcPr>
          <w:p w14:paraId="3A1FFAEA" w14:textId="09B7FD76" w:rsidR="00715292" w:rsidRPr="0059514E" w:rsidRDefault="00277223" w:rsidP="00CD5651">
            <w:pPr>
              <w:spacing w:after="0"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Legal entity ID</w:t>
            </w:r>
          </w:p>
        </w:tc>
        <w:tc>
          <w:tcPr>
            <w:tcW w:w="3138" w:type="pct"/>
          </w:tcPr>
          <w:p w14:paraId="77E9B041" w14:textId="77777777" w:rsidR="00715292" w:rsidRPr="0059514E" w:rsidRDefault="00715292" w:rsidP="00CD5651">
            <w:pPr>
              <w:spacing w:after="0" w:line="276" w:lineRule="auto"/>
              <w:rPr>
                <w:rFonts w:ascii="Times New Roman" w:hAnsi="Times New Roman" w:cs="Times New Roman"/>
                <w:b/>
                <w:sz w:val="24"/>
                <w:szCs w:val="24"/>
                <w:lang w:val="en-GB"/>
              </w:rPr>
            </w:pPr>
          </w:p>
        </w:tc>
      </w:tr>
      <w:tr w:rsidR="00715292" w:rsidRPr="0059514E" w14:paraId="73C248A5" w14:textId="77777777" w:rsidTr="00E07AAC">
        <w:tc>
          <w:tcPr>
            <w:tcW w:w="1862" w:type="pct"/>
          </w:tcPr>
          <w:p w14:paraId="51778AC5" w14:textId="1FDB915F" w:rsidR="00715292" w:rsidRPr="0059514E" w:rsidRDefault="00277223" w:rsidP="00CD5651">
            <w:pPr>
              <w:spacing w:after="0" w:line="276" w:lineRule="auto"/>
              <w:rPr>
                <w:rFonts w:ascii="Times New Roman" w:hAnsi="Times New Roman" w:cs="Times New Roman"/>
                <w:b/>
                <w:sz w:val="24"/>
                <w:szCs w:val="24"/>
                <w:lang w:val="en-GB"/>
              </w:rPr>
            </w:pPr>
            <w:r w:rsidRPr="0059514E">
              <w:rPr>
                <w:rFonts w:ascii="Times New Roman" w:hAnsi="Times New Roman" w:cs="Times New Roman"/>
                <w:sz w:val="24"/>
                <w:szCs w:val="24"/>
                <w:lang w:val="en-GB"/>
              </w:rPr>
              <w:t>VAT ID No</w:t>
            </w:r>
          </w:p>
        </w:tc>
        <w:tc>
          <w:tcPr>
            <w:tcW w:w="3138" w:type="pct"/>
          </w:tcPr>
          <w:p w14:paraId="72139183" w14:textId="77777777" w:rsidR="00715292" w:rsidRPr="0059514E" w:rsidRDefault="00715292" w:rsidP="00CD5651">
            <w:pPr>
              <w:spacing w:after="0" w:line="276" w:lineRule="auto"/>
              <w:rPr>
                <w:rFonts w:ascii="Times New Roman" w:hAnsi="Times New Roman" w:cs="Times New Roman"/>
                <w:b/>
                <w:sz w:val="24"/>
                <w:szCs w:val="24"/>
                <w:lang w:val="en-GB"/>
              </w:rPr>
            </w:pPr>
          </w:p>
        </w:tc>
      </w:tr>
      <w:tr w:rsidR="00715292" w:rsidRPr="0059514E" w14:paraId="3BAFF6C6" w14:textId="77777777" w:rsidTr="00E07AAC">
        <w:tc>
          <w:tcPr>
            <w:tcW w:w="1862" w:type="pct"/>
          </w:tcPr>
          <w:p w14:paraId="7F69DE18" w14:textId="321EAF42" w:rsidR="00715292" w:rsidRPr="0059514E" w:rsidRDefault="00277223" w:rsidP="00CD5651">
            <w:pPr>
              <w:spacing w:after="0"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Current account No</w:t>
            </w:r>
          </w:p>
        </w:tc>
        <w:tc>
          <w:tcPr>
            <w:tcW w:w="3138" w:type="pct"/>
          </w:tcPr>
          <w:p w14:paraId="1B7A3E2D" w14:textId="77777777" w:rsidR="00715292" w:rsidRPr="0059514E" w:rsidRDefault="00715292" w:rsidP="00CD5651">
            <w:pPr>
              <w:spacing w:after="0" w:line="276" w:lineRule="auto"/>
              <w:rPr>
                <w:rFonts w:ascii="Times New Roman" w:hAnsi="Times New Roman" w:cs="Times New Roman"/>
                <w:b/>
                <w:sz w:val="24"/>
                <w:szCs w:val="24"/>
                <w:lang w:val="en-GB"/>
              </w:rPr>
            </w:pPr>
          </w:p>
        </w:tc>
      </w:tr>
      <w:tr w:rsidR="00715292" w:rsidRPr="0059514E" w14:paraId="72F687E1" w14:textId="77777777" w:rsidTr="00E07AAC">
        <w:trPr>
          <w:trHeight w:val="70"/>
        </w:trPr>
        <w:tc>
          <w:tcPr>
            <w:tcW w:w="1862" w:type="pct"/>
          </w:tcPr>
          <w:p w14:paraId="689AED22" w14:textId="2DC1B41B" w:rsidR="00715292" w:rsidRPr="0059514E" w:rsidRDefault="00715292" w:rsidP="00CD5651">
            <w:pPr>
              <w:spacing w:after="0"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Bank</w:t>
            </w:r>
            <w:r w:rsidR="00277223" w:rsidRPr="0059514E">
              <w:rPr>
                <w:rFonts w:ascii="Times New Roman" w:hAnsi="Times New Roman" w:cs="Times New Roman"/>
                <w:sz w:val="24"/>
                <w:szCs w:val="24"/>
                <w:lang w:val="en-GB"/>
              </w:rPr>
              <w:t xml:space="preserve"> and </w:t>
            </w:r>
            <w:r w:rsidRPr="0059514E">
              <w:rPr>
                <w:rFonts w:ascii="Times New Roman" w:hAnsi="Times New Roman" w:cs="Times New Roman"/>
                <w:sz w:val="24"/>
                <w:szCs w:val="24"/>
                <w:lang w:val="en-GB"/>
              </w:rPr>
              <w:t>bank</w:t>
            </w:r>
            <w:r w:rsidR="00277223" w:rsidRPr="0059514E">
              <w:rPr>
                <w:rFonts w:ascii="Times New Roman" w:hAnsi="Times New Roman" w:cs="Times New Roman"/>
                <w:sz w:val="24"/>
                <w:szCs w:val="24"/>
                <w:lang w:val="en-GB"/>
              </w:rPr>
              <w:t xml:space="preserve"> code</w:t>
            </w:r>
          </w:p>
        </w:tc>
        <w:tc>
          <w:tcPr>
            <w:tcW w:w="3138" w:type="pct"/>
          </w:tcPr>
          <w:p w14:paraId="1A881E13" w14:textId="77777777" w:rsidR="00715292" w:rsidRPr="0059514E" w:rsidRDefault="00715292" w:rsidP="00CD5651">
            <w:pPr>
              <w:shd w:val="clear" w:color="auto" w:fill="FFFFFF" w:themeFill="background1"/>
              <w:tabs>
                <w:tab w:val="left" w:pos="3060"/>
              </w:tabs>
              <w:spacing w:after="0" w:line="276" w:lineRule="auto"/>
              <w:rPr>
                <w:rFonts w:ascii="Times New Roman" w:hAnsi="Times New Roman" w:cs="Times New Roman"/>
                <w:sz w:val="24"/>
                <w:szCs w:val="24"/>
                <w:lang w:val="en-GB"/>
              </w:rPr>
            </w:pPr>
          </w:p>
        </w:tc>
      </w:tr>
      <w:tr w:rsidR="00715292" w:rsidRPr="0059514E" w14:paraId="22DD09A3" w14:textId="77777777" w:rsidTr="00E07AAC">
        <w:tc>
          <w:tcPr>
            <w:tcW w:w="1862" w:type="pct"/>
          </w:tcPr>
          <w:p w14:paraId="76C7BFCA" w14:textId="605EFB86" w:rsidR="00715292" w:rsidRPr="0059514E" w:rsidRDefault="00715292" w:rsidP="00CD5651">
            <w:pPr>
              <w:spacing w:after="0"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Tele</w:t>
            </w:r>
            <w:r w:rsidR="00277223" w:rsidRPr="0059514E">
              <w:rPr>
                <w:rFonts w:ascii="Times New Roman" w:hAnsi="Times New Roman" w:cs="Times New Roman"/>
                <w:sz w:val="24"/>
                <w:szCs w:val="24"/>
                <w:lang w:val="en-GB"/>
              </w:rPr>
              <w:t>phone</w:t>
            </w:r>
          </w:p>
        </w:tc>
        <w:tc>
          <w:tcPr>
            <w:tcW w:w="3138" w:type="pct"/>
          </w:tcPr>
          <w:p w14:paraId="6815AEBA" w14:textId="77777777" w:rsidR="00715292" w:rsidRPr="0059514E" w:rsidRDefault="00715292" w:rsidP="00CD5651">
            <w:pPr>
              <w:spacing w:after="0" w:line="276" w:lineRule="auto"/>
              <w:ind w:left="180"/>
              <w:rPr>
                <w:rFonts w:ascii="Times New Roman" w:hAnsi="Times New Roman" w:cs="Times New Roman"/>
                <w:b/>
                <w:sz w:val="24"/>
                <w:szCs w:val="24"/>
                <w:lang w:val="en-GB"/>
              </w:rPr>
            </w:pPr>
          </w:p>
        </w:tc>
      </w:tr>
      <w:tr w:rsidR="00715292" w:rsidRPr="0059514E" w14:paraId="6168979E" w14:textId="77777777" w:rsidTr="00E07AAC">
        <w:tc>
          <w:tcPr>
            <w:tcW w:w="1862" w:type="pct"/>
          </w:tcPr>
          <w:p w14:paraId="14C7738E" w14:textId="52310F78" w:rsidR="00715292" w:rsidRPr="0059514E" w:rsidRDefault="00715292" w:rsidP="00CD5651">
            <w:pPr>
              <w:spacing w:after="0"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E</w:t>
            </w:r>
            <w:r w:rsidR="00277223" w:rsidRPr="0059514E">
              <w:rPr>
                <w:rFonts w:ascii="Times New Roman" w:hAnsi="Times New Roman" w:cs="Times New Roman"/>
                <w:sz w:val="24"/>
                <w:szCs w:val="24"/>
                <w:lang w:val="en-GB"/>
              </w:rPr>
              <w:t>mail</w:t>
            </w:r>
          </w:p>
        </w:tc>
        <w:tc>
          <w:tcPr>
            <w:tcW w:w="3138" w:type="pct"/>
          </w:tcPr>
          <w:p w14:paraId="42A8D10C" w14:textId="77777777" w:rsidR="00715292" w:rsidRPr="0059514E" w:rsidRDefault="00715292" w:rsidP="00CD5651">
            <w:pPr>
              <w:spacing w:after="0" w:line="276" w:lineRule="auto"/>
              <w:ind w:left="180"/>
              <w:rPr>
                <w:rFonts w:ascii="Times New Roman" w:hAnsi="Times New Roman" w:cs="Times New Roman"/>
                <w:b/>
                <w:sz w:val="24"/>
                <w:szCs w:val="24"/>
                <w:lang w:val="en-GB"/>
              </w:rPr>
            </w:pPr>
          </w:p>
        </w:tc>
      </w:tr>
      <w:tr w:rsidR="00715292" w:rsidRPr="0059514E" w14:paraId="69D76F8F" w14:textId="77777777" w:rsidTr="00E07AAC">
        <w:tc>
          <w:tcPr>
            <w:tcW w:w="1862" w:type="pct"/>
          </w:tcPr>
          <w:p w14:paraId="048D7593" w14:textId="4FABE6B5" w:rsidR="00715292" w:rsidRPr="0059514E" w:rsidRDefault="00277223" w:rsidP="00CD5651">
            <w:pPr>
              <w:spacing w:after="0"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Representative</w:t>
            </w:r>
          </w:p>
        </w:tc>
        <w:tc>
          <w:tcPr>
            <w:tcW w:w="3138" w:type="pct"/>
          </w:tcPr>
          <w:p w14:paraId="41E42E77" w14:textId="77777777" w:rsidR="00715292" w:rsidRPr="0059514E" w:rsidRDefault="00715292" w:rsidP="00CD5651">
            <w:pPr>
              <w:spacing w:after="0" w:line="276" w:lineRule="auto"/>
              <w:ind w:left="180"/>
              <w:rPr>
                <w:rFonts w:ascii="Times New Roman" w:hAnsi="Times New Roman" w:cs="Times New Roman"/>
                <w:sz w:val="24"/>
                <w:szCs w:val="24"/>
                <w:lang w:val="en-GB"/>
              </w:rPr>
            </w:pPr>
          </w:p>
        </w:tc>
      </w:tr>
      <w:tr w:rsidR="00715292" w:rsidRPr="0059514E" w14:paraId="21EA2157" w14:textId="77777777" w:rsidTr="00E07AAC">
        <w:tc>
          <w:tcPr>
            <w:tcW w:w="1862" w:type="pct"/>
          </w:tcPr>
          <w:p w14:paraId="08DFA31C" w14:textId="7006DCD0" w:rsidR="00715292" w:rsidRPr="0059514E" w:rsidRDefault="00277223" w:rsidP="00CD5651">
            <w:pPr>
              <w:spacing w:after="0"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Basis of representation</w:t>
            </w:r>
          </w:p>
        </w:tc>
        <w:tc>
          <w:tcPr>
            <w:tcW w:w="3138" w:type="pct"/>
          </w:tcPr>
          <w:p w14:paraId="06811AB4" w14:textId="77777777" w:rsidR="00715292" w:rsidRPr="0059514E" w:rsidRDefault="00715292" w:rsidP="00CD5651">
            <w:pPr>
              <w:spacing w:after="0" w:line="276" w:lineRule="auto"/>
              <w:ind w:left="180"/>
              <w:rPr>
                <w:rFonts w:ascii="Times New Roman" w:hAnsi="Times New Roman" w:cs="Times New Roman"/>
                <w:sz w:val="24"/>
                <w:szCs w:val="24"/>
                <w:lang w:val="en-GB"/>
              </w:rPr>
            </w:pPr>
          </w:p>
        </w:tc>
      </w:tr>
      <w:tr w:rsidR="00715292" w:rsidRPr="0059514E" w14:paraId="64265592" w14:textId="77777777" w:rsidTr="00E07AAC">
        <w:tc>
          <w:tcPr>
            <w:tcW w:w="5000" w:type="pct"/>
            <w:gridSpan w:val="2"/>
          </w:tcPr>
          <w:p w14:paraId="2E0DD80E" w14:textId="31803A37" w:rsidR="00715292" w:rsidRPr="0059514E" w:rsidRDefault="00BD1298" w:rsidP="00CD5651">
            <w:pPr>
              <w:spacing w:after="0" w:line="276" w:lineRule="auto"/>
              <w:rPr>
                <w:rFonts w:ascii="Times New Roman" w:hAnsi="Times New Roman" w:cs="Times New Roman"/>
                <w:b/>
                <w:sz w:val="24"/>
                <w:szCs w:val="24"/>
                <w:lang w:val="en-GB"/>
              </w:rPr>
            </w:pPr>
            <w:r w:rsidRPr="0059514E">
              <w:rPr>
                <w:rFonts w:ascii="Times New Roman" w:hAnsi="Times New Roman" w:cs="Times New Roman"/>
                <w:b/>
                <w:sz w:val="24"/>
                <w:szCs w:val="24"/>
                <w:lang w:val="en-GB"/>
              </w:rPr>
              <w:t xml:space="preserve">SUPPLIER </w:t>
            </w:r>
          </w:p>
        </w:tc>
      </w:tr>
      <w:tr w:rsidR="00277223" w:rsidRPr="0059514E" w14:paraId="5FD83070" w14:textId="77777777" w:rsidTr="00E07AAC">
        <w:tc>
          <w:tcPr>
            <w:tcW w:w="1862" w:type="pct"/>
          </w:tcPr>
          <w:p w14:paraId="2DAD9CA1" w14:textId="4CB54B65" w:rsidR="00277223" w:rsidRPr="0059514E" w:rsidRDefault="00277223" w:rsidP="00277223">
            <w:pPr>
              <w:spacing w:after="0"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Name</w:t>
            </w:r>
          </w:p>
        </w:tc>
        <w:tc>
          <w:tcPr>
            <w:tcW w:w="3138" w:type="pct"/>
          </w:tcPr>
          <w:p w14:paraId="785E971D" w14:textId="77777777" w:rsidR="00277223" w:rsidRPr="0059514E" w:rsidRDefault="00277223" w:rsidP="00277223">
            <w:pPr>
              <w:spacing w:after="0" w:line="276" w:lineRule="auto"/>
              <w:ind w:left="180"/>
              <w:rPr>
                <w:rFonts w:ascii="Times New Roman" w:hAnsi="Times New Roman" w:cs="Times New Roman"/>
                <w:sz w:val="24"/>
                <w:szCs w:val="24"/>
                <w:lang w:val="en-GB"/>
              </w:rPr>
            </w:pPr>
          </w:p>
        </w:tc>
      </w:tr>
      <w:tr w:rsidR="00277223" w:rsidRPr="0059514E" w14:paraId="7BC18742" w14:textId="77777777" w:rsidTr="00E07AAC">
        <w:tc>
          <w:tcPr>
            <w:tcW w:w="1862" w:type="pct"/>
          </w:tcPr>
          <w:p w14:paraId="03C7311A" w14:textId="217F1832" w:rsidR="00277223" w:rsidRPr="0059514E" w:rsidRDefault="00277223" w:rsidP="00277223">
            <w:pPr>
              <w:spacing w:after="0"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Address</w:t>
            </w:r>
          </w:p>
        </w:tc>
        <w:tc>
          <w:tcPr>
            <w:tcW w:w="3138" w:type="pct"/>
          </w:tcPr>
          <w:p w14:paraId="0BB361F4" w14:textId="77777777" w:rsidR="00277223" w:rsidRPr="0059514E" w:rsidRDefault="00277223" w:rsidP="00277223">
            <w:pPr>
              <w:spacing w:after="0" w:line="276" w:lineRule="auto"/>
              <w:ind w:left="167"/>
              <w:rPr>
                <w:rFonts w:ascii="Times New Roman" w:hAnsi="Times New Roman" w:cs="Times New Roman"/>
                <w:sz w:val="24"/>
                <w:szCs w:val="24"/>
                <w:lang w:val="en-GB"/>
              </w:rPr>
            </w:pPr>
          </w:p>
        </w:tc>
      </w:tr>
      <w:tr w:rsidR="00277223" w:rsidRPr="0059514E" w14:paraId="4FFFE1D0" w14:textId="77777777" w:rsidTr="00E07AAC">
        <w:tc>
          <w:tcPr>
            <w:tcW w:w="1862" w:type="pct"/>
          </w:tcPr>
          <w:p w14:paraId="4A6EE2F7" w14:textId="7C511294" w:rsidR="00277223" w:rsidRPr="0059514E" w:rsidRDefault="00277223" w:rsidP="00277223">
            <w:pPr>
              <w:spacing w:after="0"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Legal entity ID</w:t>
            </w:r>
          </w:p>
        </w:tc>
        <w:tc>
          <w:tcPr>
            <w:tcW w:w="3138" w:type="pct"/>
          </w:tcPr>
          <w:p w14:paraId="1B05FE77" w14:textId="77777777" w:rsidR="00277223" w:rsidRPr="0059514E" w:rsidRDefault="00277223" w:rsidP="00277223">
            <w:pPr>
              <w:spacing w:after="0" w:line="276" w:lineRule="auto"/>
              <w:ind w:left="167"/>
              <w:rPr>
                <w:rFonts w:ascii="Times New Roman" w:hAnsi="Times New Roman" w:cs="Times New Roman"/>
                <w:sz w:val="24"/>
                <w:szCs w:val="24"/>
                <w:lang w:val="en-GB"/>
              </w:rPr>
            </w:pPr>
          </w:p>
        </w:tc>
      </w:tr>
      <w:tr w:rsidR="00277223" w:rsidRPr="0059514E" w14:paraId="63DC90D7" w14:textId="77777777" w:rsidTr="00E07AAC">
        <w:tc>
          <w:tcPr>
            <w:tcW w:w="1862" w:type="pct"/>
          </w:tcPr>
          <w:p w14:paraId="2686C673" w14:textId="157E40EA" w:rsidR="00277223" w:rsidRPr="0059514E" w:rsidRDefault="00277223" w:rsidP="00277223">
            <w:pPr>
              <w:spacing w:after="0"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VAT ID No</w:t>
            </w:r>
          </w:p>
        </w:tc>
        <w:tc>
          <w:tcPr>
            <w:tcW w:w="3138" w:type="pct"/>
          </w:tcPr>
          <w:p w14:paraId="1B77F41C" w14:textId="77777777" w:rsidR="00277223" w:rsidRPr="0059514E" w:rsidRDefault="00277223" w:rsidP="00277223">
            <w:pPr>
              <w:spacing w:after="0" w:line="276" w:lineRule="auto"/>
              <w:ind w:left="167"/>
              <w:rPr>
                <w:rFonts w:ascii="Times New Roman" w:hAnsi="Times New Roman" w:cs="Times New Roman"/>
                <w:sz w:val="24"/>
                <w:szCs w:val="24"/>
                <w:lang w:val="en-GB"/>
              </w:rPr>
            </w:pPr>
          </w:p>
        </w:tc>
      </w:tr>
      <w:tr w:rsidR="00277223" w:rsidRPr="0059514E" w14:paraId="0D75AF50" w14:textId="77777777" w:rsidTr="00E07AAC">
        <w:tc>
          <w:tcPr>
            <w:tcW w:w="1862" w:type="pct"/>
          </w:tcPr>
          <w:p w14:paraId="1FAD6A90" w14:textId="66FD85B6" w:rsidR="00277223" w:rsidRPr="0059514E" w:rsidRDefault="00277223" w:rsidP="00277223">
            <w:pPr>
              <w:spacing w:after="0"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Current account No</w:t>
            </w:r>
          </w:p>
        </w:tc>
        <w:tc>
          <w:tcPr>
            <w:tcW w:w="3138" w:type="pct"/>
          </w:tcPr>
          <w:p w14:paraId="5ADDE3B6" w14:textId="77777777" w:rsidR="00277223" w:rsidRPr="0059514E" w:rsidRDefault="00277223" w:rsidP="00277223">
            <w:pPr>
              <w:spacing w:after="0" w:line="276" w:lineRule="auto"/>
              <w:ind w:left="167"/>
              <w:rPr>
                <w:rFonts w:ascii="Times New Roman" w:hAnsi="Times New Roman" w:cs="Times New Roman"/>
                <w:sz w:val="24"/>
                <w:szCs w:val="24"/>
                <w:lang w:val="en-GB"/>
              </w:rPr>
            </w:pPr>
          </w:p>
        </w:tc>
      </w:tr>
      <w:tr w:rsidR="00277223" w:rsidRPr="0059514E" w14:paraId="0F396870" w14:textId="77777777" w:rsidTr="00E07AAC">
        <w:tc>
          <w:tcPr>
            <w:tcW w:w="1862" w:type="pct"/>
          </w:tcPr>
          <w:p w14:paraId="76D33CA4" w14:textId="314C90CA" w:rsidR="00277223" w:rsidRPr="0059514E" w:rsidRDefault="00277223" w:rsidP="00277223">
            <w:pPr>
              <w:spacing w:after="0"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Bank and bank code</w:t>
            </w:r>
          </w:p>
        </w:tc>
        <w:tc>
          <w:tcPr>
            <w:tcW w:w="3138" w:type="pct"/>
          </w:tcPr>
          <w:p w14:paraId="20CA62B4" w14:textId="77777777" w:rsidR="00277223" w:rsidRPr="0059514E" w:rsidRDefault="00277223" w:rsidP="00277223">
            <w:pPr>
              <w:spacing w:after="0" w:line="276" w:lineRule="auto"/>
              <w:ind w:left="167"/>
              <w:rPr>
                <w:rFonts w:ascii="Times New Roman" w:hAnsi="Times New Roman" w:cs="Times New Roman"/>
                <w:sz w:val="24"/>
                <w:szCs w:val="24"/>
                <w:lang w:val="en-GB"/>
              </w:rPr>
            </w:pPr>
          </w:p>
        </w:tc>
      </w:tr>
      <w:tr w:rsidR="00715292" w:rsidRPr="0059514E" w14:paraId="782F68C6" w14:textId="77777777" w:rsidTr="00E07AAC">
        <w:tc>
          <w:tcPr>
            <w:tcW w:w="1862" w:type="pct"/>
          </w:tcPr>
          <w:p w14:paraId="28684A62" w14:textId="69DEA61D" w:rsidR="00715292" w:rsidRPr="0059514E" w:rsidRDefault="00715292" w:rsidP="00CD5651">
            <w:pPr>
              <w:spacing w:after="0"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Tele</w:t>
            </w:r>
            <w:r w:rsidR="00277223" w:rsidRPr="0059514E">
              <w:rPr>
                <w:rFonts w:ascii="Times New Roman" w:hAnsi="Times New Roman" w:cs="Times New Roman"/>
                <w:sz w:val="24"/>
                <w:szCs w:val="24"/>
                <w:lang w:val="en-GB"/>
              </w:rPr>
              <w:t>phone</w:t>
            </w:r>
          </w:p>
        </w:tc>
        <w:tc>
          <w:tcPr>
            <w:tcW w:w="3138" w:type="pct"/>
          </w:tcPr>
          <w:p w14:paraId="43FA6632" w14:textId="77777777" w:rsidR="00715292" w:rsidRPr="0059514E" w:rsidRDefault="00715292" w:rsidP="00CD5651">
            <w:pPr>
              <w:spacing w:after="0" w:line="276" w:lineRule="auto"/>
              <w:ind w:left="167"/>
              <w:rPr>
                <w:rFonts w:ascii="Times New Roman" w:hAnsi="Times New Roman" w:cs="Times New Roman"/>
                <w:sz w:val="24"/>
                <w:szCs w:val="24"/>
                <w:lang w:val="en-GB"/>
              </w:rPr>
            </w:pPr>
          </w:p>
        </w:tc>
      </w:tr>
      <w:tr w:rsidR="00715292" w:rsidRPr="0059514E" w14:paraId="4FA878FE" w14:textId="77777777" w:rsidTr="00E07AAC">
        <w:tc>
          <w:tcPr>
            <w:tcW w:w="1862" w:type="pct"/>
          </w:tcPr>
          <w:p w14:paraId="4DD36140" w14:textId="1BB088B9" w:rsidR="00715292" w:rsidRPr="0059514E" w:rsidRDefault="00715292" w:rsidP="00CD5651">
            <w:pPr>
              <w:spacing w:after="0"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Fa</w:t>
            </w:r>
            <w:r w:rsidR="00277223" w:rsidRPr="0059514E">
              <w:rPr>
                <w:rFonts w:ascii="Times New Roman" w:hAnsi="Times New Roman" w:cs="Times New Roman"/>
                <w:sz w:val="24"/>
                <w:szCs w:val="24"/>
                <w:lang w:val="en-GB"/>
              </w:rPr>
              <w:t>x</w:t>
            </w:r>
          </w:p>
        </w:tc>
        <w:tc>
          <w:tcPr>
            <w:tcW w:w="3138" w:type="pct"/>
          </w:tcPr>
          <w:p w14:paraId="4146AEB0" w14:textId="77777777" w:rsidR="00715292" w:rsidRPr="0059514E" w:rsidRDefault="00715292" w:rsidP="00CD5651">
            <w:pPr>
              <w:spacing w:after="0" w:line="276" w:lineRule="auto"/>
              <w:ind w:left="167"/>
              <w:rPr>
                <w:rFonts w:ascii="Times New Roman" w:hAnsi="Times New Roman" w:cs="Times New Roman"/>
                <w:sz w:val="24"/>
                <w:szCs w:val="24"/>
                <w:lang w:val="en-GB"/>
              </w:rPr>
            </w:pPr>
          </w:p>
        </w:tc>
      </w:tr>
      <w:tr w:rsidR="00277223" w:rsidRPr="0059514E" w14:paraId="067A6B6E" w14:textId="77777777" w:rsidTr="00E07AAC">
        <w:tc>
          <w:tcPr>
            <w:tcW w:w="1862" w:type="pct"/>
          </w:tcPr>
          <w:p w14:paraId="0D368710" w14:textId="41AAEDF1" w:rsidR="00277223" w:rsidRPr="0059514E" w:rsidRDefault="00277223" w:rsidP="00277223">
            <w:pPr>
              <w:spacing w:after="0"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Email</w:t>
            </w:r>
          </w:p>
        </w:tc>
        <w:tc>
          <w:tcPr>
            <w:tcW w:w="3138" w:type="pct"/>
          </w:tcPr>
          <w:p w14:paraId="7FE81BAB" w14:textId="77777777" w:rsidR="00277223" w:rsidRPr="0059514E" w:rsidRDefault="00277223" w:rsidP="00277223">
            <w:pPr>
              <w:spacing w:after="0" w:line="276" w:lineRule="auto"/>
              <w:ind w:left="167"/>
              <w:rPr>
                <w:rFonts w:ascii="Times New Roman" w:hAnsi="Times New Roman" w:cs="Times New Roman"/>
                <w:sz w:val="24"/>
                <w:szCs w:val="24"/>
                <w:lang w:val="en-GB"/>
              </w:rPr>
            </w:pPr>
          </w:p>
        </w:tc>
      </w:tr>
      <w:tr w:rsidR="00277223" w:rsidRPr="0059514E" w14:paraId="05B95F92" w14:textId="77777777" w:rsidTr="00E07AAC">
        <w:tc>
          <w:tcPr>
            <w:tcW w:w="1862" w:type="pct"/>
          </w:tcPr>
          <w:p w14:paraId="21781BA0" w14:textId="53580287" w:rsidR="00277223" w:rsidRPr="0059514E" w:rsidRDefault="00277223" w:rsidP="00277223">
            <w:pPr>
              <w:spacing w:after="0"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Representative</w:t>
            </w:r>
          </w:p>
        </w:tc>
        <w:tc>
          <w:tcPr>
            <w:tcW w:w="3138" w:type="pct"/>
          </w:tcPr>
          <w:p w14:paraId="17C8999A" w14:textId="77777777" w:rsidR="00277223" w:rsidRPr="0059514E" w:rsidRDefault="00277223" w:rsidP="00277223">
            <w:pPr>
              <w:spacing w:after="0" w:line="276" w:lineRule="auto"/>
              <w:ind w:left="167"/>
              <w:rPr>
                <w:rFonts w:ascii="Times New Roman" w:hAnsi="Times New Roman" w:cs="Times New Roman"/>
                <w:sz w:val="24"/>
                <w:szCs w:val="24"/>
                <w:lang w:val="en-GB"/>
              </w:rPr>
            </w:pPr>
          </w:p>
        </w:tc>
      </w:tr>
      <w:tr w:rsidR="00277223" w:rsidRPr="0059514E" w14:paraId="0A89923B" w14:textId="77777777" w:rsidTr="00E07AAC">
        <w:tc>
          <w:tcPr>
            <w:tcW w:w="1862" w:type="pct"/>
          </w:tcPr>
          <w:p w14:paraId="3394277A" w14:textId="454BB675" w:rsidR="00277223" w:rsidRPr="0059514E" w:rsidRDefault="00277223" w:rsidP="00277223">
            <w:pPr>
              <w:spacing w:after="0"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Basis of representation</w:t>
            </w:r>
          </w:p>
        </w:tc>
        <w:tc>
          <w:tcPr>
            <w:tcW w:w="3138" w:type="pct"/>
          </w:tcPr>
          <w:p w14:paraId="55BB3914" w14:textId="77777777" w:rsidR="00277223" w:rsidRPr="0059514E" w:rsidRDefault="00277223" w:rsidP="00277223">
            <w:pPr>
              <w:spacing w:after="0" w:line="276" w:lineRule="auto"/>
              <w:ind w:left="167"/>
              <w:rPr>
                <w:rFonts w:ascii="Times New Roman" w:hAnsi="Times New Roman" w:cs="Times New Roman"/>
                <w:sz w:val="24"/>
                <w:szCs w:val="24"/>
                <w:lang w:val="en-GB"/>
              </w:rPr>
            </w:pPr>
          </w:p>
        </w:tc>
      </w:tr>
    </w:tbl>
    <w:p w14:paraId="0328CC22" w14:textId="4F2BE6ED" w:rsidR="00715292" w:rsidRPr="0059514E" w:rsidRDefault="00715292" w:rsidP="00CD5651">
      <w:pPr>
        <w:spacing w:line="276" w:lineRule="auto"/>
        <w:rPr>
          <w:rFonts w:ascii="Times New Roman" w:hAnsi="Times New Roman" w:cs="Times New Roman"/>
          <w:sz w:val="24"/>
          <w:szCs w:val="24"/>
          <w:lang w:val="en-GB"/>
        </w:rPr>
      </w:pPr>
    </w:p>
    <w:p w14:paraId="4796D7B2" w14:textId="7BC899B8" w:rsidR="00277223" w:rsidRPr="0059514E" w:rsidRDefault="00277223">
      <w:pPr>
        <w:spacing w:after="200"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br w:type="page"/>
      </w:r>
    </w:p>
    <w:p w14:paraId="59BE2127" w14:textId="77777777" w:rsidR="00715292" w:rsidRPr="0059514E" w:rsidRDefault="00715292" w:rsidP="00CD5651">
      <w:pPr>
        <w:spacing w:after="200" w:line="276" w:lineRule="auto"/>
        <w:rPr>
          <w:rFonts w:ascii="Times New Roman" w:hAnsi="Times New Roman" w:cs="Times New Roman"/>
          <w:sz w:val="24"/>
          <w:szCs w:val="24"/>
          <w:lang w:val="en-GB"/>
        </w:rPr>
      </w:pPr>
    </w:p>
    <w:tbl>
      <w:tblPr>
        <w:tblStyle w:val="Lentelstinklelis"/>
        <w:tblW w:w="9498" w:type="dxa"/>
        <w:tblInd w:w="-459" w:type="dxa"/>
        <w:tblLook w:val="04A0" w:firstRow="1" w:lastRow="0" w:firstColumn="1" w:lastColumn="0" w:noHBand="0" w:noVBand="1"/>
      </w:tblPr>
      <w:tblGrid>
        <w:gridCol w:w="2552"/>
        <w:gridCol w:w="2197"/>
        <w:gridCol w:w="2906"/>
        <w:gridCol w:w="1843"/>
      </w:tblGrid>
      <w:tr w:rsidR="00F72556" w:rsidRPr="0059514E" w14:paraId="3ACC1AAD" w14:textId="77777777" w:rsidTr="00E37ADB">
        <w:tc>
          <w:tcPr>
            <w:tcW w:w="2552" w:type="dxa"/>
          </w:tcPr>
          <w:p w14:paraId="022F5BBB" w14:textId="545DD90C" w:rsidR="00715292" w:rsidRPr="0059514E" w:rsidRDefault="00277223" w:rsidP="00CD5651">
            <w:pPr>
              <w:spacing w:line="276" w:lineRule="auto"/>
              <w:rPr>
                <w:rFonts w:ascii="Times New Roman" w:hAnsi="Times New Roman" w:cs="Times New Roman"/>
                <w:b/>
                <w:bCs/>
                <w:sz w:val="24"/>
                <w:szCs w:val="24"/>
                <w:lang w:val="en-GB"/>
              </w:rPr>
            </w:pPr>
            <w:r w:rsidRPr="0059514E">
              <w:rPr>
                <w:rFonts w:ascii="Times New Roman" w:hAnsi="Times New Roman" w:cs="Times New Roman"/>
                <w:b/>
                <w:bCs/>
                <w:sz w:val="24"/>
                <w:szCs w:val="24"/>
                <w:lang w:val="en-GB"/>
              </w:rPr>
              <w:t xml:space="preserve">Reference to Section/Clause of the </w:t>
            </w:r>
            <w:r w:rsidR="0059514E" w:rsidRPr="0059514E">
              <w:rPr>
                <w:rFonts w:ascii="Times New Roman" w:hAnsi="Times New Roman" w:cs="Times New Roman"/>
                <w:b/>
                <w:bCs/>
                <w:sz w:val="24"/>
                <w:szCs w:val="24"/>
                <w:lang w:val="en-GB"/>
              </w:rPr>
              <w:t>Special</w:t>
            </w:r>
            <w:r w:rsidRPr="0059514E">
              <w:rPr>
                <w:rFonts w:ascii="Times New Roman" w:hAnsi="Times New Roman" w:cs="Times New Roman"/>
                <w:b/>
                <w:bCs/>
                <w:sz w:val="24"/>
                <w:szCs w:val="24"/>
                <w:lang w:val="en-GB"/>
              </w:rPr>
              <w:t xml:space="preserve"> Conditions of Contract</w:t>
            </w:r>
          </w:p>
        </w:tc>
        <w:tc>
          <w:tcPr>
            <w:tcW w:w="5103" w:type="dxa"/>
            <w:gridSpan w:val="2"/>
          </w:tcPr>
          <w:p w14:paraId="6DDEC629" w14:textId="03C5E209" w:rsidR="00715292" w:rsidRPr="0059514E" w:rsidRDefault="00277223" w:rsidP="00CD5651">
            <w:pPr>
              <w:spacing w:line="276" w:lineRule="auto"/>
              <w:rPr>
                <w:rFonts w:ascii="Times New Roman" w:hAnsi="Times New Roman" w:cs="Times New Roman"/>
                <w:b/>
                <w:bCs/>
                <w:sz w:val="24"/>
                <w:szCs w:val="24"/>
                <w:lang w:val="en-GB"/>
              </w:rPr>
            </w:pPr>
            <w:r w:rsidRPr="0059514E">
              <w:rPr>
                <w:rFonts w:ascii="Times New Roman" w:hAnsi="Times New Roman" w:cs="Times New Roman"/>
                <w:b/>
                <w:bCs/>
                <w:sz w:val="24"/>
                <w:szCs w:val="24"/>
                <w:lang w:val="en-GB"/>
              </w:rPr>
              <w:t xml:space="preserve">Clause of the </w:t>
            </w:r>
            <w:r w:rsidR="0059514E" w:rsidRPr="0059514E">
              <w:rPr>
                <w:rFonts w:ascii="Times New Roman" w:hAnsi="Times New Roman" w:cs="Times New Roman"/>
                <w:b/>
                <w:bCs/>
                <w:sz w:val="24"/>
                <w:szCs w:val="24"/>
                <w:lang w:val="en-GB"/>
              </w:rPr>
              <w:t>Special</w:t>
            </w:r>
            <w:r w:rsidRPr="0059514E">
              <w:rPr>
                <w:rFonts w:ascii="Times New Roman" w:hAnsi="Times New Roman" w:cs="Times New Roman"/>
                <w:b/>
                <w:bCs/>
                <w:sz w:val="24"/>
                <w:szCs w:val="24"/>
                <w:lang w:val="en-GB"/>
              </w:rPr>
              <w:t xml:space="preserve"> Conditions of Contract</w:t>
            </w:r>
          </w:p>
        </w:tc>
        <w:tc>
          <w:tcPr>
            <w:tcW w:w="1843" w:type="dxa"/>
          </w:tcPr>
          <w:p w14:paraId="1664F9B4" w14:textId="57284321" w:rsidR="00715292" w:rsidRPr="0059514E" w:rsidRDefault="00277223" w:rsidP="00CD5651">
            <w:pPr>
              <w:spacing w:line="276" w:lineRule="auto"/>
              <w:rPr>
                <w:rFonts w:ascii="Times New Roman" w:hAnsi="Times New Roman" w:cs="Times New Roman"/>
                <w:sz w:val="24"/>
                <w:szCs w:val="24"/>
                <w:lang w:val="en-GB"/>
              </w:rPr>
            </w:pPr>
            <w:r w:rsidRPr="0059514E">
              <w:rPr>
                <w:rFonts w:ascii="Times New Roman" w:hAnsi="Times New Roman" w:cs="Times New Roman"/>
                <w:b/>
                <w:bCs/>
                <w:sz w:val="24"/>
                <w:szCs w:val="24"/>
                <w:lang w:val="en-GB"/>
              </w:rPr>
              <w:t>Reference to Section/Clause of the General Conditions of Contract</w:t>
            </w:r>
          </w:p>
        </w:tc>
      </w:tr>
      <w:tr w:rsidR="00BC13E3" w:rsidRPr="0059514E" w14:paraId="11C44BF5" w14:textId="77777777" w:rsidTr="008B0270">
        <w:tc>
          <w:tcPr>
            <w:tcW w:w="9498" w:type="dxa"/>
            <w:gridSpan w:val="4"/>
          </w:tcPr>
          <w:p w14:paraId="4D780E2A" w14:textId="42601752" w:rsidR="00BC13E3" w:rsidRPr="0059514E" w:rsidRDefault="00045E72" w:rsidP="00BD1298">
            <w:pPr>
              <w:pStyle w:val="Sraopastraipa"/>
              <w:numPr>
                <w:ilvl w:val="0"/>
                <w:numId w:val="10"/>
              </w:numPr>
              <w:spacing w:line="276" w:lineRule="auto"/>
              <w:jc w:val="center"/>
              <w:rPr>
                <w:b/>
                <w:bCs/>
                <w:lang w:val="en-GB"/>
              </w:rPr>
            </w:pPr>
            <w:r w:rsidRPr="0059514E">
              <w:rPr>
                <w:b/>
                <w:bCs/>
                <w:lang w:val="en-GB"/>
              </w:rPr>
              <w:t>SU</w:t>
            </w:r>
            <w:r w:rsidR="00BD1298" w:rsidRPr="0059514E">
              <w:rPr>
                <w:b/>
                <w:bCs/>
                <w:lang w:val="en-GB"/>
              </w:rPr>
              <w:t>BJECT OF THE CONTRACT</w:t>
            </w:r>
          </w:p>
        </w:tc>
      </w:tr>
      <w:tr w:rsidR="00F72556" w:rsidRPr="0059514E" w14:paraId="410B8384" w14:textId="77777777" w:rsidTr="00E37ADB">
        <w:tc>
          <w:tcPr>
            <w:tcW w:w="2552" w:type="dxa"/>
          </w:tcPr>
          <w:p w14:paraId="43281FBC" w14:textId="32D40145" w:rsidR="00715292" w:rsidRPr="0059514E" w:rsidRDefault="00715292" w:rsidP="00CD5651">
            <w:pPr>
              <w:pStyle w:val="Sraopastraipa"/>
              <w:numPr>
                <w:ilvl w:val="1"/>
                <w:numId w:val="10"/>
              </w:numPr>
              <w:spacing w:line="276" w:lineRule="auto"/>
              <w:rPr>
                <w:b/>
                <w:bCs/>
                <w:lang w:val="en-GB"/>
              </w:rPr>
            </w:pPr>
            <w:r w:rsidRPr="0059514E">
              <w:rPr>
                <w:b/>
                <w:bCs/>
                <w:lang w:val="en-GB"/>
              </w:rPr>
              <w:t xml:space="preserve"> </w:t>
            </w:r>
            <w:r w:rsidR="00277223" w:rsidRPr="0059514E">
              <w:rPr>
                <w:b/>
                <w:bCs/>
                <w:lang w:val="en-GB"/>
              </w:rPr>
              <w:t>Description of the Services</w:t>
            </w:r>
          </w:p>
        </w:tc>
        <w:tc>
          <w:tcPr>
            <w:tcW w:w="5103" w:type="dxa"/>
            <w:gridSpan w:val="2"/>
          </w:tcPr>
          <w:p w14:paraId="7D486951" w14:textId="7EED748B" w:rsidR="008F05D5" w:rsidRPr="0059514E" w:rsidRDefault="000A6983" w:rsidP="00CD5651">
            <w:pPr>
              <w:spacing w:after="0" w:line="276" w:lineRule="auto"/>
              <w:jc w:val="both"/>
              <w:rPr>
                <w:rFonts w:ascii="Times New Roman" w:eastAsia="Calibri" w:hAnsi="Times New Roman" w:cs="Times New Roman"/>
                <w:i/>
                <w:iCs/>
                <w:color w:val="00B050"/>
                <w:sz w:val="24"/>
                <w:szCs w:val="24"/>
                <w:lang w:val="en-GB"/>
              </w:rPr>
            </w:pPr>
            <w:r w:rsidRPr="0059514E">
              <w:rPr>
                <w:rFonts w:ascii="Times New Roman" w:eastAsia="Calibri" w:hAnsi="Times New Roman" w:cs="Times New Roman"/>
                <w:sz w:val="24"/>
                <w:szCs w:val="24"/>
                <w:lang w:val="en-GB"/>
              </w:rPr>
              <w:t>Services being procured: Services of implementation of an international accelerator</w:t>
            </w:r>
          </w:p>
          <w:p w14:paraId="755654AC" w14:textId="266F977B" w:rsidR="000A6983" w:rsidRPr="0059514E" w:rsidRDefault="000A6983" w:rsidP="00CD5651">
            <w:pPr>
              <w:spacing w:after="0" w:line="276" w:lineRule="auto"/>
              <w:jc w:val="both"/>
              <w:rPr>
                <w:rFonts w:ascii="Times New Roman" w:eastAsia="Calibri" w:hAnsi="Times New Roman" w:cs="Times New Roman"/>
                <w:sz w:val="24"/>
                <w:szCs w:val="24"/>
                <w:lang w:val="en-GB"/>
              </w:rPr>
            </w:pPr>
            <w:r w:rsidRPr="0059514E">
              <w:rPr>
                <w:rFonts w:ascii="Times New Roman" w:eastAsia="Calibri" w:hAnsi="Times New Roman" w:cs="Times New Roman"/>
                <w:sz w:val="24"/>
                <w:szCs w:val="24"/>
                <w:lang w:val="en-GB"/>
              </w:rPr>
              <w:t xml:space="preserve">A detailed description of the Services </w:t>
            </w:r>
            <w:r w:rsidR="00595218" w:rsidRPr="0059514E">
              <w:rPr>
                <w:rFonts w:ascii="Times New Roman" w:eastAsia="Calibri" w:hAnsi="Times New Roman" w:cs="Times New Roman"/>
                <w:sz w:val="24"/>
                <w:szCs w:val="24"/>
                <w:lang w:val="en-GB"/>
              </w:rPr>
              <w:t>and requirements for the Services are provided in A</w:t>
            </w:r>
            <w:r w:rsidR="0059514E" w:rsidRPr="0059514E">
              <w:rPr>
                <w:rFonts w:ascii="Times New Roman" w:eastAsia="Calibri" w:hAnsi="Times New Roman" w:cs="Times New Roman"/>
                <w:sz w:val="24"/>
                <w:szCs w:val="24"/>
                <w:lang w:val="en-GB"/>
              </w:rPr>
              <w:t>ddendum</w:t>
            </w:r>
            <w:r w:rsidR="00595218" w:rsidRPr="0059514E">
              <w:rPr>
                <w:rFonts w:ascii="Times New Roman" w:eastAsia="Calibri" w:hAnsi="Times New Roman" w:cs="Times New Roman"/>
                <w:sz w:val="24"/>
                <w:szCs w:val="24"/>
                <w:lang w:val="en-GB"/>
              </w:rPr>
              <w:t xml:space="preserve"> 1 to the </w:t>
            </w:r>
            <w:r w:rsidR="0059514E" w:rsidRPr="0059514E">
              <w:rPr>
                <w:rFonts w:ascii="Times New Roman" w:eastAsia="Calibri" w:hAnsi="Times New Roman" w:cs="Times New Roman"/>
                <w:sz w:val="24"/>
                <w:szCs w:val="24"/>
                <w:lang w:val="en-GB"/>
              </w:rPr>
              <w:t>Special</w:t>
            </w:r>
            <w:r w:rsidR="00595218" w:rsidRPr="0059514E">
              <w:rPr>
                <w:rFonts w:ascii="Times New Roman" w:eastAsia="Calibri" w:hAnsi="Times New Roman" w:cs="Times New Roman"/>
                <w:sz w:val="24"/>
                <w:szCs w:val="24"/>
                <w:lang w:val="en-GB"/>
              </w:rPr>
              <w:t xml:space="preserve"> Conditions ‘Technical Specifications‘ (the ‘Technical Specifications‘) and </w:t>
            </w:r>
            <w:r w:rsidR="0059514E" w:rsidRPr="0059514E">
              <w:rPr>
                <w:rFonts w:ascii="Times New Roman" w:eastAsia="Calibri" w:hAnsi="Times New Roman" w:cs="Times New Roman"/>
                <w:sz w:val="24"/>
                <w:szCs w:val="24"/>
                <w:lang w:val="en-GB"/>
              </w:rPr>
              <w:t xml:space="preserve">Addendum </w:t>
            </w:r>
            <w:r w:rsidR="00595218" w:rsidRPr="0059514E">
              <w:rPr>
                <w:rFonts w:ascii="Times New Roman" w:eastAsia="Calibri" w:hAnsi="Times New Roman" w:cs="Times New Roman"/>
                <w:sz w:val="24"/>
                <w:szCs w:val="24"/>
                <w:lang w:val="en-GB"/>
              </w:rPr>
              <w:t>2 ‘Tender Form‘).</w:t>
            </w:r>
          </w:p>
        </w:tc>
        <w:tc>
          <w:tcPr>
            <w:tcW w:w="1843" w:type="dxa"/>
          </w:tcPr>
          <w:p w14:paraId="0BFB4179" w14:textId="79A87A65" w:rsidR="00715292" w:rsidRPr="0059514E" w:rsidRDefault="008F05D5" w:rsidP="00CD5651">
            <w:pPr>
              <w:spacing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4.2</w:t>
            </w:r>
            <w:r w:rsidR="00A46BB8" w:rsidRPr="0059514E">
              <w:rPr>
                <w:rFonts w:ascii="Times New Roman" w:hAnsi="Times New Roman" w:cs="Times New Roman"/>
                <w:sz w:val="24"/>
                <w:szCs w:val="24"/>
                <w:lang w:val="en-GB"/>
              </w:rPr>
              <w:t>.</w:t>
            </w:r>
            <w:r w:rsidRPr="0059514E">
              <w:rPr>
                <w:rFonts w:ascii="Times New Roman" w:hAnsi="Times New Roman" w:cs="Times New Roman"/>
                <w:sz w:val="24"/>
                <w:szCs w:val="24"/>
                <w:lang w:val="en-GB"/>
              </w:rPr>
              <w:t>, 4.3</w:t>
            </w:r>
            <w:r w:rsidR="00A46BB8" w:rsidRPr="0059514E">
              <w:rPr>
                <w:rFonts w:ascii="Times New Roman" w:hAnsi="Times New Roman" w:cs="Times New Roman"/>
                <w:sz w:val="24"/>
                <w:szCs w:val="24"/>
                <w:lang w:val="en-GB"/>
              </w:rPr>
              <w:t>.</w:t>
            </w:r>
          </w:p>
        </w:tc>
      </w:tr>
      <w:tr w:rsidR="00F72556" w:rsidRPr="0059514E" w14:paraId="2A5A1452" w14:textId="77777777" w:rsidTr="00E37ADB">
        <w:tc>
          <w:tcPr>
            <w:tcW w:w="2552" w:type="dxa"/>
          </w:tcPr>
          <w:p w14:paraId="71C14082" w14:textId="3BC63436" w:rsidR="00715292" w:rsidRPr="0059514E" w:rsidRDefault="008F05D5" w:rsidP="00CD5651">
            <w:pPr>
              <w:pStyle w:val="Sraopastraipa"/>
              <w:numPr>
                <w:ilvl w:val="1"/>
                <w:numId w:val="10"/>
              </w:numPr>
              <w:spacing w:line="276" w:lineRule="auto"/>
              <w:rPr>
                <w:b/>
                <w:bCs/>
                <w:lang w:val="en-GB"/>
              </w:rPr>
            </w:pPr>
            <w:r w:rsidRPr="0059514E">
              <w:rPr>
                <w:b/>
                <w:bCs/>
                <w:lang w:val="en-GB"/>
              </w:rPr>
              <w:t xml:space="preserve"> Informa</w:t>
            </w:r>
            <w:r w:rsidR="00277223" w:rsidRPr="0059514E">
              <w:rPr>
                <w:b/>
                <w:bCs/>
                <w:lang w:val="en-GB"/>
              </w:rPr>
              <w:t>tion on EU-funded project</w:t>
            </w:r>
          </w:p>
        </w:tc>
        <w:tc>
          <w:tcPr>
            <w:tcW w:w="5103" w:type="dxa"/>
            <w:gridSpan w:val="2"/>
          </w:tcPr>
          <w:p w14:paraId="1DD4A81A" w14:textId="505BEF16" w:rsidR="008F05D5" w:rsidRPr="0059514E" w:rsidRDefault="00595218" w:rsidP="00CD5651">
            <w:pPr>
              <w:spacing w:after="0" w:line="276" w:lineRule="auto"/>
              <w:jc w:val="both"/>
              <w:rPr>
                <w:rFonts w:ascii="Times New Roman" w:hAnsi="Times New Roman" w:cs="Times New Roman"/>
                <w:sz w:val="24"/>
                <w:szCs w:val="24"/>
                <w:highlight w:val="lightGray"/>
                <w:lang w:val="en-GB"/>
              </w:rPr>
            </w:pPr>
            <w:r w:rsidRPr="0059514E">
              <w:rPr>
                <w:rFonts w:ascii="Times New Roman" w:hAnsi="Times New Roman" w:cs="Times New Roman"/>
                <w:sz w:val="24"/>
                <w:szCs w:val="24"/>
                <w:lang w:val="en-GB"/>
              </w:rPr>
              <w:t xml:space="preserve">Project co-funded by the EU ‘Creating a coherent  innovation promotion system‘, project No </w:t>
            </w:r>
            <w:r w:rsidR="001767AF" w:rsidRPr="0059514E">
              <w:rPr>
                <w:rFonts w:ascii="Times New Roman" w:hAnsi="Times New Roman" w:cs="Times New Roman"/>
                <w:sz w:val="24"/>
                <w:szCs w:val="24"/>
                <w:lang w:val="en-GB"/>
              </w:rPr>
              <w:t>05-001-01-05-07</w:t>
            </w:r>
            <w:r w:rsidRPr="0059514E">
              <w:rPr>
                <w:rFonts w:ascii="Times New Roman" w:hAnsi="Times New Roman" w:cs="Times New Roman"/>
                <w:sz w:val="24"/>
                <w:szCs w:val="24"/>
                <w:lang w:val="en-GB"/>
              </w:rPr>
              <w:t xml:space="preserve"> </w:t>
            </w:r>
          </w:p>
        </w:tc>
        <w:tc>
          <w:tcPr>
            <w:tcW w:w="1843" w:type="dxa"/>
          </w:tcPr>
          <w:p w14:paraId="02419E14" w14:textId="77777777" w:rsidR="00715292" w:rsidRPr="0059514E" w:rsidRDefault="00715292" w:rsidP="00CD5651">
            <w:pPr>
              <w:spacing w:line="276" w:lineRule="auto"/>
              <w:rPr>
                <w:rFonts w:ascii="Times New Roman" w:hAnsi="Times New Roman" w:cs="Times New Roman"/>
                <w:sz w:val="24"/>
                <w:szCs w:val="24"/>
                <w:lang w:val="en-GB"/>
              </w:rPr>
            </w:pPr>
          </w:p>
        </w:tc>
      </w:tr>
      <w:tr w:rsidR="00F72556" w:rsidRPr="0059514E" w14:paraId="71F64D7A" w14:textId="77777777" w:rsidTr="00E37ADB">
        <w:tc>
          <w:tcPr>
            <w:tcW w:w="2552" w:type="dxa"/>
          </w:tcPr>
          <w:p w14:paraId="5CCA6A54" w14:textId="4E91230D" w:rsidR="00715292" w:rsidRPr="0059514E" w:rsidRDefault="00F3745A" w:rsidP="00CD5651">
            <w:pPr>
              <w:pStyle w:val="Sraopastraipa"/>
              <w:numPr>
                <w:ilvl w:val="1"/>
                <w:numId w:val="10"/>
              </w:numPr>
              <w:spacing w:line="276" w:lineRule="auto"/>
              <w:rPr>
                <w:b/>
                <w:bCs/>
                <w:lang w:val="en-GB"/>
              </w:rPr>
            </w:pPr>
            <w:r w:rsidRPr="0059514E">
              <w:rPr>
                <w:b/>
                <w:bCs/>
                <w:lang w:val="en-GB"/>
              </w:rPr>
              <w:t xml:space="preserve"> </w:t>
            </w:r>
            <w:r w:rsidR="00277223" w:rsidRPr="0059514E">
              <w:rPr>
                <w:b/>
                <w:bCs/>
                <w:lang w:val="en-GB"/>
              </w:rPr>
              <w:t xml:space="preserve">Additional services </w:t>
            </w:r>
            <w:r w:rsidR="008F05D5" w:rsidRPr="0059514E">
              <w:rPr>
                <w:b/>
                <w:bCs/>
                <w:lang w:val="en-GB"/>
              </w:rPr>
              <w:t xml:space="preserve"> </w:t>
            </w:r>
          </w:p>
        </w:tc>
        <w:tc>
          <w:tcPr>
            <w:tcW w:w="5103" w:type="dxa"/>
            <w:gridSpan w:val="2"/>
          </w:tcPr>
          <w:p w14:paraId="622271C7" w14:textId="46D7AA6A" w:rsidR="00BC13E3" w:rsidRPr="0059514E" w:rsidRDefault="00595218" w:rsidP="00CD5651">
            <w:pPr>
              <w:spacing w:after="0" w:line="276" w:lineRule="auto"/>
              <w:jc w:val="both"/>
              <w:rPr>
                <w:rFonts w:ascii="Times New Roman" w:hAnsi="Times New Roman" w:cs="Times New Roman"/>
                <w:sz w:val="24"/>
                <w:szCs w:val="24"/>
                <w:lang w:val="en-GB"/>
              </w:rPr>
            </w:pPr>
            <w:r w:rsidRPr="0059514E">
              <w:rPr>
                <w:rFonts w:ascii="Times New Roman" w:hAnsi="Times New Roman" w:cs="Times New Roman"/>
                <w:sz w:val="24"/>
                <w:szCs w:val="24"/>
                <w:lang w:val="en-GB"/>
              </w:rPr>
              <w:t>N/A</w:t>
            </w:r>
          </w:p>
          <w:p w14:paraId="5C5DEF82" w14:textId="5447BF5B" w:rsidR="00BC13E3" w:rsidRPr="0059514E" w:rsidRDefault="00BC13E3" w:rsidP="00CD5651">
            <w:pPr>
              <w:spacing w:after="0" w:line="276" w:lineRule="auto"/>
              <w:jc w:val="both"/>
              <w:rPr>
                <w:rFonts w:ascii="Times New Roman" w:hAnsi="Times New Roman" w:cs="Times New Roman"/>
                <w:sz w:val="24"/>
                <w:szCs w:val="24"/>
                <w:lang w:val="en-GB"/>
              </w:rPr>
            </w:pPr>
          </w:p>
        </w:tc>
        <w:tc>
          <w:tcPr>
            <w:tcW w:w="1843" w:type="dxa"/>
          </w:tcPr>
          <w:p w14:paraId="1ABA23A6" w14:textId="0970444C" w:rsidR="00715292" w:rsidRPr="0059514E" w:rsidRDefault="00045E72" w:rsidP="00CD5651">
            <w:pPr>
              <w:spacing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4.</w:t>
            </w:r>
            <w:r w:rsidR="00DE67FB" w:rsidRPr="0059514E">
              <w:rPr>
                <w:rFonts w:ascii="Times New Roman" w:hAnsi="Times New Roman" w:cs="Times New Roman"/>
                <w:sz w:val="24"/>
                <w:szCs w:val="24"/>
                <w:lang w:val="en-GB"/>
              </w:rPr>
              <w:t>5</w:t>
            </w:r>
            <w:r w:rsidR="00A46BB8" w:rsidRPr="0059514E">
              <w:rPr>
                <w:rFonts w:ascii="Times New Roman" w:hAnsi="Times New Roman" w:cs="Times New Roman"/>
                <w:sz w:val="24"/>
                <w:szCs w:val="24"/>
                <w:lang w:val="en-GB"/>
              </w:rPr>
              <w:t>.</w:t>
            </w:r>
            <w:r w:rsidR="0082397A" w:rsidRPr="0059514E">
              <w:rPr>
                <w:rFonts w:ascii="Times New Roman" w:hAnsi="Times New Roman" w:cs="Times New Roman"/>
                <w:sz w:val="24"/>
                <w:szCs w:val="24"/>
                <w:lang w:val="en-GB"/>
              </w:rPr>
              <w:t>, 6.13</w:t>
            </w:r>
            <w:r w:rsidR="00A46BB8" w:rsidRPr="0059514E">
              <w:rPr>
                <w:rFonts w:ascii="Times New Roman" w:hAnsi="Times New Roman" w:cs="Times New Roman"/>
                <w:sz w:val="24"/>
                <w:szCs w:val="24"/>
                <w:lang w:val="en-GB"/>
              </w:rPr>
              <w:t>.</w:t>
            </w:r>
          </w:p>
        </w:tc>
      </w:tr>
      <w:tr w:rsidR="00045E72" w:rsidRPr="0059514E" w14:paraId="0AA8F10C" w14:textId="77777777" w:rsidTr="008B0270">
        <w:tc>
          <w:tcPr>
            <w:tcW w:w="9498" w:type="dxa"/>
            <w:gridSpan w:val="4"/>
          </w:tcPr>
          <w:p w14:paraId="7401F88B" w14:textId="2FADFC7F" w:rsidR="00045E72" w:rsidRPr="0059514E" w:rsidRDefault="00045E72" w:rsidP="00BD1298">
            <w:pPr>
              <w:spacing w:line="276" w:lineRule="auto"/>
              <w:jc w:val="center"/>
              <w:rPr>
                <w:rFonts w:ascii="Times New Roman" w:hAnsi="Times New Roman" w:cs="Times New Roman"/>
                <w:sz w:val="24"/>
                <w:szCs w:val="24"/>
                <w:lang w:val="en-GB"/>
              </w:rPr>
            </w:pPr>
            <w:r w:rsidRPr="0059514E">
              <w:rPr>
                <w:rFonts w:ascii="Times New Roman" w:eastAsia="Times New Roman" w:hAnsi="Times New Roman" w:cs="Times New Roman"/>
                <w:b/>
                <w:sz w:val="24"/>
                <w:szCs w:val="24"/>
                <w:lang w:val="en-GB" w:eastAsia="lt-LT"/>
              </w:rPr>
              <w:t xml:space="preserve">2. </w:t>
            </w:r>
            <w:r w:rsidR="00BD1298" w:rsidRPr="0059514E">
              <w:rPr>
                <w:rFonts w:ascii="Times New Roman" w:eastAsia="Times New Roman" w:hAnsi="Times New Roman" w:cs="Times New Roman"/>
                <w:b/>
                <w:sz w:val="24"/>
                <w:szCs w:val="24"/>
                <w:lang w:val="en-GB" w:eastAsia="lt-LT"/>
              </w:rPr>
              <w:t>TIME LIMIT FOR THE PROVISION OF SERVICES</w:t>
            </w:r>
          </w:p>
        </w:tc>
      </w:tr>
      <w:tr w:rsidR="00F72556" w:rsidRPr="0059514E" w14:paraId="0716AD85" w14:textId="77777777" w:rsidTr="00E37ADB">
        <w:trPr>
          <w:trHeight w:val="418"/>
        </w:trPr>
        <w:tc>
          <w:tcPr>
            <w:tcW w:w="2552" w:type="dxa"/>
          </w:tcPr>
          <w:p w14:paraId="6561ECB0" w14:textId="5DA5EE3A" w:rsidR="00EB570B" w:rsidRPr="0059514E" w:rsidRDefault="00EB570B" w:rsidP="00CD5651">
            <w:pPr>
              <w:pStyle w:val="Sraopastraipa"/>
              <w:spacing w:line="276" w:lineRule="auto"/>
              <w:ind w:left="0"/>
              <w:jc w:val="both"/>
              <w:rPr>
                <w:rFonts w:eastAsia="Calibri"/>
                <w:b/>
                <w:bCs/>
                <w:lang w:val="en-GB"/>
              </w:rPr>
            </w:pPr>
            <w:r w:rsidRPr="0059514E">
              <w:rPr>
                <w:rFonts w:eastAsia="Calibri"/>
                <w:b/>
                <w:bCs/>
                <w:lang w:val="en-GB"/>
              </w:rPr>
              <w:t xml:space="preserve">2.1. </w:t>
            </w:r>
            <w:r w:rsidR="00277223" w:rsidRPr="0059514E">
              <w:rPr>
                <w:rFonts w:eastAsia="Calibri"/>
                <w:b/>
                <w:bCs/>
                <w:lang w:val="en-GB"/>
              </w:rPr>
              <w:t>Time limit for the provision of the Services</w:t>
            </w:r>
            <w:r w:rsidRPr="0059514E">
              <w:rPr>
                <w:rFonts w:eastAsia="Calibri"/>
                <w:b/>
                <w:bCs/>
                <w:lang w:val="en-GB"/>
              </w:rPr>
              <w:t xml:space="preserve"> </w:t>
            </w:r>
          </w:p>
          <w:p w14:paraId="0E341947" w14:textId="77777777" w:rsidR="00EB570B" w:rsidRPr="0059514E" w:rsidRDefault="00EB570B" w:rsidP="00CD5651">
            <w:pPr>
              <w:pStyle w:val="Sraopastraipa"/>
              <w:spacing w:line="276" w:lineRule="auto"/>
              <w:ind w:left="0"/>
              <w:jc w:val="both"/>
              <w:rPr>
                <w:b/>
                <w:bCs/>
                <w:lang w:val="en-GB"/>
              </w:rPr>
            </w:pPr>
          </w:p>
        </w:tc>
        <w:tc>
          <w:tcPr>
            <w:tcW w:w="5103" w:type="dxa"/>
            <w:gridSpan w:val="2"/>
          </w:tcPr>
          <w:p w14:paraId="7FBA69F1" w14:textId="4E75C1E4" w:rsidR="00E2267B" w:rsidRPr="0059514E" w:rsidRDefault="00595218" w:rsidP="00595218">
            <w:pPr>
              <w:spacing w:after="0" w:line="276" w:lineRule="auto"/>
              <w:jc w:val="both"/>
              <w:rPr>
                <w:rFonts w:ascii="Times New Roman" w:eastAsia="Arial Unicode MS" w:hAnsi="Times New Roman" w:cs="Times New Roman"/>
                <w:i/>
                <w:iCs/>
                <w:color w:val="FF0000"/>
                <w:sz w:val="24"/>
                <w:szCs w:val="24"/>
                <w:bdr w:val="nil"/>
                <w:lang w:val="en-GB" w:eastAsia="lt-LT"/>
              </w:rPr>
            </w:pPr>
            <w:r w:rsidRPr="0059514E">
              <w:rPr>
                <w:rFonts w:ascii="Times New Roman" w:eastAsia="Arial Unicode MS" w:hAnsi="Times New Roman" w:cs="Times New Roman"/>
                <w:sz w:val="24"/>
                <w:szCs w:val="24"/>
                <w:bdr w:val="nil"/>
                <w:lang w:val="en-GB" w:eastAsia="lt-LT"/>
              </w:rPr>
              <w:t xml:space="preserve">Provision of the Services under the Contract shall be commenced from the effective date of the Contract and shall be completed </w:t>
            </w:r>
            <w:r w:rsidR="71F4C637" w:rsidRPr="0059514E">
              <w:rPr>
                <w:rFonts w:ascii="Times New Roman" w:eastAsia="Arial Unicode MS" w:hAnsi="Times New Roman" w:cs="Times New Roman"/>
                <w:b/>
                <w:bCs/>
                <w:sz w:val="24"/>
                <w:szCs w:val="24"/>
                <w:bdr w:val="nil"/>
                <w:lang w:val="en-GB" w:eastAsia="lt-LT"/>
              </w:rPr>
              <w:t>n</w:t>
            </w:r>
            <w:r w:rsidRPr="0059514E">
              <w:rPr>
                <w:rFonts w:ascii="Times New Roman" w:eastAsia="Arial Unicode MS" w:hAnsi="Times New Roman" w:cs="Times New Roman"/>
                <w:b/>
                <w:bCs/>
                <w:sz w:val="24"/>
                <w:szCs w:val="24"/>
                <w:bdr w:val="nil"/>
                <w:lang w:val="en-GB" w:eastAsia="lt-LT"/>
              </w:rPr>
              <w:t xml:space="preserve">o later than by 31 March </w:t>
            </w:r>
            <w:r w:rsidR="00066D1B" w:rsidRPr="0059514E">
              <w:rPr>
                <w:rFonts w:ascii="Times New Roman" w:eastAsia="Arial Unicode MS" w:hAnsi="Times New Roman" w:cs="Times New Roman"/>
                <w:b/>
                <w:bCs/>
                <w:sz w:val="24"/>
                <w:szCs w:val="24"/>
                <w:bdr w:val="nil"/>
                <w:lang w:val="en-GB" w:eastAsia="lt-LT"/>
              </w:rPr>
              <w:t>2026</w:t>
            </w:r>
            <w:r w:rsidRPr="0059514E">
              <w:rPr>
                <w:rFonts w:ascii="Times New Roman" w:eastAsia="Arial Unicode MS" w:hAnsi="Times New Roman" w:cs="Times New Roman"/>
                <w:b/>
                <w:bCs/>
                <w:sz w:val="24"/>
                <w:szCs w:val="24"/>
                <w:bdr w:val="nil"/>
                <w:lang w:val="en-GB" w:eastAsia="lt-LT"/>
              </w:rPr>
              <w:t xml:space="preserve"> </w:t>
            </w:r>
            <w:r w:rsidRPr="0059514E">
              <w:rPr>
                <w:rFonts w:ascii="Times New Roman" w:eastAsia="Arial Unicode MS" w:hAnsi="Times New Roman" w:cs="Times New Roman"/>
                <w:sz w:val="24"/>
                <w:szCs w:val="24"/>
                <w:bdr w:val="nil"/>
                <w:lang w:val="en-GB" w:eastAsia="lt-LT"/>
              </w:rPr>
              <w:t>according to the deadlines set in the</w:t>
            </w:r>
            <w:r w:rsidR="71F4C637" w:rsidRPr="0059514E">
              <w:rPr>
                <w:rFonts w:ascii="Times New Roman" w:eastAsia="Calibri" w:hAnsi="Times New Roman" w:cs="Times New Roman"/>
                <w:sz w:val="24"/>
                <w:szCs w:val="24"/>
                <w:lang w:val="en-GB"/>
              </w:rPr>
              <w:t xml:space="preserve"> </w:t>
            </w:r>
            <w:r w:rsidR="71F4C637" w:rsidRPr="0059514E">
              <w:rPr>
                <w:rFonts w:ascii="Times New Roman" w:eastAsia="Calibri" w:hAnsi="Times New Roman" w:cs="Times New Roman"/>
                <w:i/>
                <w:iCs/>
                <w:sz w:val="24"/>
                <w:szCs w:val="24"/>
                <w:highlight w:val="lightGray"/>
                <w:lang w:val="en-GB"/>
              </w:rPr>
              <w:t>Techni</w:t>
            </w:r>
            <w:r w:rsidRPr="0059514E">
              <w:rPr>
                <w:rFonts w:ascii="Times New Roman" w:eastAsia="Calibri" w:hAnsi="Times New Roman" w:cs="Times New Roman"/>
                <w:i/>
                <w:iCs/>
                <w:sz w:val="24"/>
                <w:szCs w:val="24"/>
                <w:highlight w:val="lightGray"/>
                <w:lang w:val="en-GB"/>
              </w:rPr>
              <w:t>cal Specifications</w:t>
            </w:r>
            <w:r w:rsidRPr="0059514E">
              <w:rPr>
                <w:rFonts w:ascii="Times New Roman" w:eastAsia="Calibri" w:hAnsi="Times New Roman" w:cs="Times New Roman"/>
                <w:i/>
                <w:iCs/>
                <w:sz w:val="24"/>
                <w:szCs w:val="24"/>
                <w:lang w:val="en-GB"/>
              </w:rPr>
              <w:t>.</w:t>
            </w:r>
          </w:p>
        </w:tc>
        <w:tc>
          <w:tcPr>
            <w:tcW w:w="1843" w:type="dxa"/>
          </w:tcPr>
          <w:p w14:paraId="2D7F48C0" w14:textId="0FC3C0AA" w:rsidR="00EB570B" w:rsidRPr="0059514E" w:rsidRDefault="000F680D" w:rsidP="00CD5651">
            <w:pPr>
              <w:spacing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4.4.</w:t>
            </w:r>
          </w:p>
        </w:tc>
      </w:tr>
      <w:tr w:rsidR="00F72556" w:rsidRPr="0059514E" w14:paraId="57A541AA" w14:textId="77777777" w:rsidTr="00E37ADB">
        <w:trPr>
          <w:trHeight w:val="418"/>
        </w:trPr>
        <w:tc>
          <w:tcPr>
            <w:tcW w:w="2552" w:type="dxa"/>
          </w:tcPr>
          <w:p w14:paraId="3B2BA835" w14:textId="13B50C54" w:rsidR="00595218" w:rsidRPr="0059514E" w:rsidRDefault="00152E08" w:rsidP="00595218">
            <w:pPr>
              <w:pStyle w:val="Sraopastraipa"/>
              <w:spacing w:line="276" w:lineRule="auto"/>
              <w:ind w:left="0"/>
              <w:jc w:val="both"/>
              <w:rPr>
                <w:rFonts w:eastAsia="Calibri"/>
                <w:b/>
                <w:bCs/>
                <w:lang w:val="en-GB"/>
              </w:rPr>
            </w:pPr>
            <w:r w:rsidRPr="0059514E">
              <w:rPr>
                <w:rFonts w:eastAsia="Calibri"/>
                <w:b/>
                <w:bCs/>
                <w:lang w:val="en-GB"/>
              </w:rPr>
              <w:t xml:space="preserve">2.2. </w:t>
            </w:r>
            <w:r w:rsidR="00595218" w:rsidRPr="0059514E">
              <w:rPr>
                <w:rFonts w:eastAsia="Calibri"/>
                <w:b/>
                <w:bCs/>
                <w:lang w:val="en-GB"/>
              </w:rPr>
              <w:t>Time limit for the provision of the Services in the case of phased provision of the Services</w:t>
            </w:r>
          </w:p>
          <w:p w14:paraId="2D657ADE" w14:textId="14E0DE7C" w:rsidR="00152E08" w:rsidRPr="0059514E" w:rsidRDefault="00152E08" w:rsidP="00152E08">
            <w:pPr>
              <w:pStyle w:val="Sraopastraipa"/>
              <w:spacing w:line="276" w:lineRule="auto"/>
              <w:ind w:left="0"/>
              <w:jc w:val="both"/>
              <w:rPr>
                <w:rFonts w:eastAsia="Calibri"/>
                <w:b/>
                <w:bCs/>
                <w:lang w:val="en-GB"/>
              </w:rPr>
            </w:pPr>
          </w:p>
        </w:tc>
        <w:tc>
          <w:tcPr>
            <w:tcW w:w="5103" w:type="dxa"/>
            <w:gridSpan w:val="2"/>
          </w:tcPr>
          <w:p w14:paraId="292761A7" w14:textId="00007E56" w:rsidR="00152E08" w:rsidRPr="0059514E" w:rsidRDefault="00595218" w:rsidP="00152E08">
            <w:pPr>
              <w:spacing w:after="0" w:line="276" w:lineRule="auto"/>
              <w:jc w:val="both"/>
              <w:rPr>
                <w:rFonts w:ascii="Times New Roman" w:eastAsia="Calibri" w:hAnsi="Times New Roman" w:cs="Times New Roman"/>
                <w:i/>
                <w:iCs/>
                <w:color w:val="00B050"/>
                <w:sz w:val="24"/>
                <w:szCs w:val="24"/>
                <w:lang w:val="en-GB"/>
              </w:rPr>
            </w:pPr>
            <w:r w:rsidRPr="0059514E">
              <w:rPr>
                <w:rFonts w:ascii="Times New Roman" w:eastAsia="Calibri" w:hAnsi="Times New Roman" w:cs="Times New Roman"/>
                <w:i/>
                <w:iCs/>
                <w:sz w:val="24"/>
                <w:szCs w:val="24"/>
                <w:lang w:val="en-GB"/>
              </w:rPr>
              <w:t>The Services shall be provided in phases indicated in p. I of the T</w:t>
            </w:r>
            <w:r w:rsidR="007A42F4" w:rsidRPr="0059514E">
              <w:rPr>
                <w:rFonts w:ascii="Times New Roman" w:eastAsia="Calibri" w:hAnsi="Times New Roman" w:cs="Times New Roman"/>
                <w:i/>
                <w:iCs/>
                <w:sz w:val="24"/>
                <w:szCs w:val="24"/>
                <w:lang w:val="en-GB"/>
              </w:rPr>
              <w:t>echni</w:t>
            </w:r>
            <w:r w:rsidRPr="0059514E">
              <w:rPr>
                <w:rFonts w:ascii="Times New Roman" w:eastAsia="Calibri" w:hAnsi="Times New Roman" w:cs="Times New Roman"/>
                <w:i/>
                <w:iCs/>
                <w:sz w:val="24"/>
                <w:szCs w:val="24"/>
                <w:lang w:val="en-GB"/>
              </w:rPr>
              <w:t>cal Specifications</w:t>
            </w:r>
            <w:r w:rsidR="00DC681E" w:rsidRPr="0059514E">
              <w:rPr>
                <w:rFonts w:ascii="Times New Roman" w:eastAsia="Calibri" w:hAnsi="Times New Roman" w:cs="Times New Roman"/>
                <w:i/>
                <w:iCs/>
                <w:sz w:val="24"/>
                <w:szCs w:val="24"/>
                <w:lang w:val="en-GB"/>
              </w:rPr>
              <w:t>.</w:t>
            </w:r>
            <w:ins w:id="1" w:author="Roberta Rudokienė" w:date="2023-03-09T12:43:00Z">
              <w:r w:rsidR="007A42F4" w:rsidRPr="0059514E">
                <w:rPr>
                  <w:rFonts w:ascii="Times New Roman" w:eastAsia="Calibri" w:hAnsi="Times New Roman" w:cs="Times New Roman"/>
                  <w:i/>
                  <w:iCs/>
                  <w:sz w:val="24"/>
                  <w:szCs w:val="24"/>
                  <w:lang w:val="en-GB"/>
                </w:rPr>
                <w:t xml:space="preserve"> </w:t>
              </w:r>
            </w:ins>
            <w:ins w:id="2" w:author="Roberta Rudokienė" w:date="2023-03-09T15:12:00Z">
              <w:r w:rsidR="00A3059C" w:rsidRPr="0059514E">
                <w:rPr>
                  <w:rFonts w:ascii="Times New Roman" w:eastAsia="Times New Roman" w:hAnsi="Times New Roman" w:cs="Times New Roman"/>
                  <w:i/>
                  <w:iCs/>
                  <w:sz w:val="24"/>
                  <w:szCs w:val="24"/>
                  <w:lang w:val="en-GB"/>
                </w:rPr>
                <w:t xml:space="preserve"> </w:t>
              </w:r>
            </w:ins>
          </w:p>
        </w:tc>
        <w:tc>
          <w:tcPr>
            <w:tcW w:w="1843" w:type="dxa"/>
          </w:tcPr>
          <w:p w14:paraId="66DA16B0" w14:textId="4FE2E170" w:rsidR="00152E08" w:rsidRPr="0059514E" w:rsidRDefault="0082397A" w:rsidP="00152E08">
            <w:pPr>
              <w:spacing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8.9</w:t>
            </w:r>
            <w:r w:rsidR="00A46BB8" w:rsidRPr="0059514E">
              <w:rPr>
                <w:rFonts w:ascii="Times New Roman" w:hAnsi="Times New Roman" w:cs="Times New Roman"/>
                <w:sz w:val="24"/>
                <w:szCs w:val="24"/>
                <w:lang w:val="en-GB"/>
              </w:rPr>
              <w:t>.</w:t>
            </w:r>
          </w:p>
        </w:tc>
      </w:tr>
      <w:tr w:rsidR="00045E72" w:rsidRPr="0059514E" w14:paraId="06892488" w14:textId="77777777" w:rsidTr="008B0270">
        <w:tc>
          <w:tcPr>
            <w:tcW w:w="9498" w:type="dxa"/>
            <w:gridSpan w:val="4"/>
          </w:tcPr>
          <w:p w14:paraId="679CD44B" w14:textId="6AF7C7A9" w:rsidR="00045E72" w:rsidRPr="0059514E" w:rsidRDefault="00045E72" w:rsidP="00BD1298">
            <w:pPr>
              <w:spacing w:line="276" w:lineRule="auto"/>
              <w:jc w:val="center"/>
              <w:rPr>
                <w:rFonts w:ascii="Times New Roman" w:hAnsi="Times New Roman" w:cs="Times New Roman"/>
                <w:sz w:val="24"/>
                <w:szCs w:val="24"/>
                <w:lang w:val="en-GB"/>
              </w:rPr>
            </w:pPr>
            <w:r w:rsidRPr="0059514E">
              <w:rPr>
                <w:rFonts w:ascii="Times New Roman" w:eastAsia="Arial Unicode MS" w:hAnsi="Times New Roman" w:cs="Times New Roman"/>
                <w:b/>
                <w:color w:val="000000"/>
                <w:sz w:val="24"/>
                <w:szCs w:val="24"/>
                <w:bdr w:val="nil"/>
                <w:lang w:val="en-GB" w:eastAsia="lt-LT"/>
              </w:rPr>
              <w:t xml:space="preserve">3. </w:t>
            </w:r>
            <w:r w:rsidR="00BD1298" w:rsidRPr="0059514E">
              <w:rPr>
                <w:rFonts w:ascii="Times New Roman" w:eastAsia="Calibri" w:hAnsi="Times New Roman" w:cs="Times New Roman"/>
                <w:b/>
                <w:bCs/>
                <w:sz w:val="24"/>
                <w:szCs w:val="24"/>
                <w:lang w:val="en-GB"/>
              </w:rPr>
              <w:t>CONTRACT PRICE AND TERMS OF PAYMENT</w:t>
            </w:r>
          </w:p>
        </w:tc>
      </w:tr>
      <w:tr w:rsidR="00F72556" w:rsidRPr="0059514E" w14:paraId="21EFA8F1" w14:textId="77777777" w:rsidTr="00E37ADB">
        <w:tc>
          <w:tcPr>
            <w:tcW w:w="2552" w:type="dxa"/>
          </w:tcPr>
          <w:p w14:paraId="24EBD347" w14:textId="741AFFA4" w:rsidR="00045E72" w:rsidRPr="0059514E" w:rsidRDefault="00045E72" w:rsidP="00CD5651">
            <w:pPr>
              <w:spacing w:line="276" w:lineRule="auto"/>
              <w:rPr>
                <w:rFonts w:ascii="Times New Roman" w:eastAsia="Arial Unicode MS" w:hAnsi="Times New Roman" w:cs="Times New Roman"/>
                <w:b/>
                <w:bCs/>
                <w:color w:val="000000"/>
                <w:sz w:val="24"/>
                <w:szCs w:val="24"/>
                <w:bdr w:val="nil"/>
                <w:lang w:val="en-GB" w:eastAsia="lt-LT"/>
              </w:rPr>
            </w:pPr>
            <w:r w:rsidRPr="0059514E">
              <w:rPr>
                <w:rFonts w:ascii="Times New Roman" w:eastAsia="Times New Roman" w:hAnsi="Times New Roman" w:cs="Times New Roman"/>
                <w:b/>
                <w:bCs/>
                <w:sz w:val="24"/>
                <w:szCs w:val="24"/>
                <w:lang w:val="en-GB"/>
              </w:rPr>
              <w:t xml:space="preserve">3.1. </w:t>
            </w:r>
            <w:r w:rsidR="00595218" w:rsidRPr="0059514E">
              <w:rPr>
                <w:rFonts w:ascii="Times New Roman" w:eastAsia="Times New Roman" w:hAnsi="Times New Roman" w:cs="Times New Roman"/>
                <w:b/>
                <w:bCs/>
                <w:sz w:val="24"/>
                <w:szCs w:val="24"/>
                <w:lang w:val="en-GB"/>
              </w:rPr>
              <w:t>Pricing applied to the Contract</w:t>
            </w:r>
          </w:p>
        </w:tc>
        <w:tc>
          <w:tcPr>
            <w:tcW w:w="5103" w:type="dxa"/>
            <w:gridSpan w:val="2"/>
          </w:tcPr>
          <w:p w14:paraId="45DC1C9A" w14:textId="269F833E" w:rsidR="00062E50" w:rsidRPr="0059514E" w:rsidRDefault="5796448D" w:rsidP="00062E50">
            <w:pPr>
              <w:tabs>
                <w:tab w:val="left" w:pos="567"/>
                <w:tab w:val="left" w:pos="851"/>
                <w:tab w:val="left" w:pos="992"/>
                <w:tab w:val="left" w:pos="1134"/>
              </w:tabs>
              <w:spacing w:after="384"/>
              <w:jc w:val="both"/>
              <w:textAlignment w:val="center"/>
              <w:rPr>
                <w:rFonts w:ascii="Times New Roman" w:eastAsia="Arial" w:hAnsi="Times New Roman" w:cs="Times New Roman"/>
                <w:sz w:val="24"/>
                <w:szCs w:val="24"/>
                <w:lang w:val="en-GB" w:eastAsia="lt-LT"/>
              </w:rPr>
            </w:pPr>
            <w:r w:rsidRPr="0059514E">
              <w:rPr>
                <w:rFonts w:ascii="Times New Roman" w:eastAsia="Times New Roman" w:hAnsi="Times New Roman" w:cs="Times New Roman"/>
                <w:i/>
                <w:iCs/>
                <w:sz w:val="24"/>
                <w:szCs w:val="24"/>
                <w:highlight w:val="lightGray"/>
                <w:lang w:val="en-GB"/>
              </w:rPr>
              <w:t>Fi</w:t>
            </w:r>
            <w:r w:rsidR="00595218" w:rsidRPr="0059514E">
              <w:rPr>
                <w:rFonts w:ascii="Times New Roman" w:eastAsia="Times New Roman" w:hAnsi="Times New Roman" w:cs="Times New Roman"/>
                <w:i/>
                <w:iCs/>
                <w:sz w:val="24"/>
                <w:szCs w:val="24"/>
                <w:lang w:val="en-GB"/>
              </w:rPr>
              <w:t xml:space="preserve">xed prices </w:t>
            </w:r>
          </w:p>
          <w:p w14:paraId="06151A72" w14:textId="7E1CE73C" w:rsidR="00045E72" w:rsidRPr="0059514E" w:rsidRDefault="00045E72" w:rsidP="00C55DC9">
            <w:pPr>
              <w:tabs>
                <w:tab w:val="left" w:pos="567"/>
                <w:tab w:val="left" w:pos="851"/>
                <w:tab w:val="left" w:pos="992"/>
                <w:tab w:val="left" w:pos="1134"/>
              </w:tabs>
              <w:spacing w:after="384"/>
              <w:jc w:val="both"/>
              <w:textAlignment w:val="center"/>
              <w:rPr>
                <w:rFonts w:ascii="Times New Roman" w:eastAsia="Arial" w:hAnsi="Times New Roman" w:cs="Times New Roman"/>
                <w:color w:val="000000"/>
                <w:sz w:val="24"/>
                <w:szCs w:val="24"/>
                <w:lang w:val="en-GB" w:eastAsia="lt-LT"/>
              </w:rPr>
            </w:pPr>
          </w:p>
        </w:tc>
        <w:tc>
          <w:tcPr>
            <w:tcW w:w="1843" w:type="dxa"/>
          </w:tcPr>
          <w:p w14:paraId="72A43E1C" w14:textId="006C6A25" w:rsidR="00045E72" w:rsidRPr="0059514E" w:rsidRDefault="00045E72" w:rsidP="00CD5651">
            <w:pPr>
              <w:spacing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6.1</w:t>
            </w:r>
            <w:r w:rsidR="00A46BB8" w:rsidRPr="0059514E">
              <w:rPr>
                <w:rFonts w:ascii="Times New Roman" w:hAnsi="Times New Roman" w:cs="Times New Roman"/>
                <w:sz w:val="24"/>
                <w:szCs w:val="24"/>
                <w:lang w:val="en-GB"/>
              </w:rPr>
              <w:t>.</w:t>
            </w:r>
          </w:p>
        </w:tc>
      </w:tr>
      <w:tr w:rsidR="00F72556" w:rsidRPr="0059514E" w14:paraId="7FBD1F6A" w14:textId="77777777" w:rsidTr="00E37ADB">
        <w:tc>
          <w:tcPr>
            <w:tcW w:w="2552" w:type="dxa"/>
          </w:tcPr>
          <w:p w14:paraId="4120B91D" w14:textId="3644193D" w:rsidR="00AD15DC" w:rsidRPr="0059514E" w:rsidRDefault="005A650F" w:rsidP="00CD5651">
            <w:pPr>
              <w:pStyle w:val="Sraopastraipa"/>
              <w:spacing w:line="276" w:lineRule="auto"/>
              <w:ind w:left="0"/>
              <w:jc w:val="both"/>
              <w:rPr>
                <w:rFonts w:eastAsia="Calibri"/>
                <w:b/>
                <w:bCs/>
                <w:lang w:val="en-GB"/>
              </w:rPr>
            </w:pPr>
            <w:r w:rsidRPr="0059514E">
              <w:rPr>
                <w:b/>
                <w:bCs/>
                <w:color w:val="000000"/>
                <w:bdr w:val="nil"/>
                <w:lang w:val="en-GB"/>
              </w:rPr>
              <w:t xml:space="preserve">3.2. </w:t>
            </w:r>
            <w:r w:rsidR="00595218" w:rsidRPr="0059514E">
              <w:rPr>
                <w:b/>
                <w:bCs/>
                <w:color w:val="000000"/>
                <w:bdr w:val="nil"/>
                <w:lang w:val="en-GB"/>
              </w:rPr>
              <w:t>Initial value of the Contract</w:t>
            </w:r>
          </w:p>
        </w:tc>
        <w:tc>
          <w:tcPr>
            <w:tcW w:w="5103" w:type="dxa"/>
            <w:gridSpan w:val="2"/>
          </w:tcPr>
          <w:p w14:paraId="6AE41BEF" w14:textId="1F68B9EC" w:rsidR="00054D61" w:rsidRPr="0059514E" w:rsidRDefault="00595218" w:rsidP="00054D61">
            <w:pPr>
              <w:spacing w:line="276" w:lineRule="auto"/>
              <w:jc w:val="both"/>
              <w:rPr>
                <w:rFonts w:ascii="Times New Roman" w:eastAsia="Times New Roman" w:hAnsi="Times New Roman" w:cs="Times New Roman"/>
                <w:color w:val="000000"/>
                <w:sz w:val="24"/>
                <w:szCs w:val="24"/>
                <w:bdr w:val="nil"/>
                <w:lang w:val="en-GB" w:eastAsia="lt-LT"/>
              </w:rPr>
            </w:pPr>
            <w:r w:rsidRPr="0059514E">
              <w:rPr>
                <w:rFonts w:ascii="Times New Roman" w:eastAsia="Times New Roman" w:hAnsi="Times New Roman" w:cs="Times New Roman"/>
                <w:color w:val="000000"/>
                <w:sz w:val="24"/>
                <w:szCs w:val="24"/>
                <w:bdr w:val="nil"/>
                <w:lang w:val="en-GB" w:eastAsia="lt-LT"/>
              </w:rPr>
              <w:t>The initial value of the Contract is EUR</w:t>
            </w:r>
            <w:r w:rsidR="6137EB53" w:rsidRPr="0059514E">
              <w:rPr>
                <w:rFonts w:ascii="Times New Roman" w:eastAsia="Times New Roman" w:hAnsi="Times New Roman" w:cs="Times New Roman"/>
                <w:color w:val="000000"/>
                <w:sz w:val="24"/>
                <w:szCs w:val="24"/>
                <w:bdr w:val="nil"/>
                <w:lang w:val="en-GB" w:eastAsia="lt-LT"/>
              </w:rPr>
              <w:t xml:space="preserve"> </w:t>
            </w:r>
            <w:r w:rsidR="6137EB53" w:rsidRPr="0059514E">
              <w:rPr>
                <w:rFonts w:ascii="Times New Roman" w:eastAsia="Times New Roman" w:hAnsi="Times New Roman" w:cs="Times New Roman"/>
                <w:color w:val="000000"/>
                <w:sz w:val="24"/>
                <w:szCs w:val="24"/>
                <w:highlight w:val="lightGray"/>
                <w:bdr w:val="nil"/>
                <w:lang w:val="en-GB" w:eastAsia="lt-LT"/>
              </w:rPr>
              <w:t>[</w:t>
            </w:r>
            <w:r w:rsidR="6137EB53" w:rsidRPr="0059514E">
              <w:rPr>
                <w:rFonts w:ascii="Times New Roman" w:eastAsia="Times New Roman" w:hAnsi="Times New Roman" w:cs="Times New Roman"/>
                <w:i/>
                <w:iCs/>
                <w:color w:val="00B050"/>
                <w:sz w:val="24"/>
                <w:szCs w:val="24"/>
                <w:highlight w:val="lightGray"/>
                <w:bdr w:val="nil"/>
                <w:lang w:val="en-GB" w:eastAsia="lt-LT"/>
              </w:rPr>
              <w:t>a</w:t>
            </w:r>
            <w:r w:rsidRPr="0059514E">
              <w:rPr>
                <w:rFonts w:ascii="Times New Roman" w:eastAsia="Times New Roman" w:hAnsi="Times New Roman" w:cs="Times New Roman"/>
                <w:i/>
                <w:iCs/>
                <w:color w:val="00B050"/>
                <w:sz w:val="24"/>
                <w:szCs w:val="24"/>
                <w:highlight w:val="lightGray"/>
                <w:bdr w:val="nil"/>
                <w:lang w:val="en-GB" w:eastAsia="lt-LT"/>
              </w:rPr>
              <w:t>mount in figures</w:t>
            </w:r>
            <w:r w:rsidR="6137EB53" w:rsidRPr="0059514E">
              <w:rPr>
                <w:rFonts w:ascii="Times New Roman" w:eastAsia="Times New Roman" w:hAnsi="Times New Roman" w:cs="Times New Roman"/>
                <w:color w:val="000000"/>
                <w:sz w:val="24"/>
                <w:szCs w:val="24"/>
                <w:highlight w:val="lightGray"/>
                <w:bdr w:val="nil"/>
                <w:lang w:val="en-GB" w:eastAsia="lt-LT"/>
              </w:rPr>
              <w:t>]</w:t>
            </w:r>
            <w:r w:rsidR="6137EB53" w:rsidRPr="0059514E">
              <w:rPr>
                <w:rFonts w:ascii="Times New Roman" w:eastAsia="Times New Roman" w:hAnsi="Times New Roman" w:cs="Times New Roman"/>
                <w:color w:val="000000"/>
                <w:sz w:val="24"/>
                <w:szCs w:val="24"/>
                <w:bdr w:val="nil"/>
                <w:lang w:val="en-GB" w:eastAsia="lt-LT"/>
              </w:rPr>
              <w:t xml:space="preserve"> </w:t>
            </w:r>
            <w:r w:rsidR="6137EB53" w:rsidRPr="0059514E">
              <w:rPr>
                <w:rFonts w:ascii="Times New Roman" w:eastAsia="Times New Roman" w:hAnsi="Times New Roman" w:cs="Times New Roman"/>
                <w:color w:val="000000"/>
                <w:sz w:val="24"/>
                <w:szCs w:val="24"/>
                <w:highlight w:val="lightGray"/>
                <w:lang w:val="en-GB" w:eastAsia="lt-LT"/>
              </w:rPr>
              <w:t>([</w:t>
            </w:r>
            <w:r w:rsidR="6137EB53" w:rsidRPr="0059514E">
              <w:rPr>
                <w:rFonts w:ascii="Times New Roman" w:eastAsia="Times New Roman" w:hAnsi="Times New Roman" w:cs="Times New Roman"/>
                <w:i/>
                <w:iCs/>
                <w:color w:val="00B050"/>
                <w:sz w:val="24"/>
                <w:szCs w:val="24"/>
                <w:highlight w:val="lightGray"/>
                <w:lang w:val="en-GB" w:eastAsia="lt-LT"/>
              </w:rPr>
              <w:t>a</w:t>
            </w:r>
            <w:r w:rsidRPr="0059514E">
              <w:rPr>
                <w:rFonts w:ascii="Times New Roman" w:eastAsia="Times New Roman" w:hAnsi="Times New Roman" w:cs="Times New Roman"/>
                <w:i/>
                <w:iCs/>
                <w:color w:val="00B050"/>
                <w:sz w:val="24"/>
                <w:szCs w:val="24"/>
                <w:highlight w:val="lightGray"/>
                <w:lang w:val="en-GB" w:eastAsia="lt-LT"/>
              </w:rPr>
              <w:t>mount in words</w:t>
            </w:r>
            <w:r w:rsidR="6137EB53" w:rsidRPr="0059514E">
              <w:rPr>
                <w:rFonts w:ascii="Times New Roman" w:eastAsia="Times New Roman" w:hAnsi="Times New Roman" w:cs="Times New Roman"/>
                <w:color w:val="000000"/>
                <w:sz w:val="24"/>
                <w:szCs w:val="24"/>
                <w:highlight w:val="lightGray"/>
                <w:lang w:val="en-GB" w:eastAsia="lt-LT"/>
              </w:rPr>
              <w:t>]</w:t>
            </w:r>
            <w:r w:rsidR="6137EB53" w:rsidRPr="0059514E">
              <w:rPr>
                <w:rFonts w:ascii="Times New Roman" w:eastAsia="Times New Roman" w:hAnsi="Times New Roman" w:cs="Times New Roman"/>
                <w:color w:val="000000"/>
                <w:sz w:val="24"/>
                <w:szCs w:val="24"/>
                <w:lang w:val="en-GB" w:eastAsia="lt-LT"/>
              </w:rPr>
              <w:t>)</w:t>
            </w:r>
            <w:r w:rsidR="6137EB53" w:rsidRPr="0059514E">
              <w:rPr>
                <w:rFonts w:ascii="Times New Roman" w:eastAsia="Times New Roman" w:hAnsi="Times New Roman" w:cs="Times New Roman"/>
                <w:color w:val="000000"/>
                <w:sz w:val="24"/>
                <w:szCs w:val="24"/>
                <w:bdr w:val="nil"/>
                <w:lang w:val="en-GB" w:eastAsia="lt-LT"/>
              </w:rPr>
              <w:t xml:space="preserve"> </w:t>
            </w:r>
            <w:r w:rsidR="6137EB53" w:rsidRPr="0059514E">
              <w:rPr>
                <w:rFonts w:ascii="Times New Roman" w:eastAsia="Times New Roman" w:hAnsi="Times New Roman" w:cs="Times New Roman"/>
                <w:b/>
                <w:bCs/>
                <w:color w:val="000000"/>
                <w:sz w:val="24"/>
                <w:szCs w:val="24"/>
                <w:bdr w:val="nil"/>
                <w:lang w:val="en-GB" w:eastAsia="lt-LT"/>
              </w:rPr>
              <w:t>e</w:t>
            </w:r>
            <w:r w:rsidRPr="0059514E">
              <w:rPr>
                <w:rFonts w:ascii="Times New Roman" w:eastAsia="Times New Roman" w:hAnsi="Times New Roman" w:cs="Times New Roman"/>
                <w:b/>
                <w:bCs/>
                <w:color w:val="000000"/>
                <w:sz w:val="24"/>
                <w:szCs w:val="24"/>
                <w:bdr w:val="nil"/>
                <w:lang w:val="en-GB" w:eastAsia="lt-LT"/>
              </w:rPr>
              <w:t>xclusive of value added tax</w:t>
            </w:r>
            <w:r w:rsidR="6137EB53" w:rsidRPr="0059514E">
              <w:rPr>
                <w:rFonts w:ascii="Times New Roman" w:eastAsia="Times New Roman" w:hAnsi="Times New Roman" w:cs="Times New Roman"/>
                <w:color w:val="000000"/>
                <w:sz w:val="24"/>
                <w:szCs w:val="24"/>
                <w:bdr w:val="nil"/>
                <w:lang w:val="en-GB" w:eastAsia="lt-LT"/>
              </w:rPr>
              <w:t xml:space="preserve"> (</w:t>
            </w:r>
            <w:r w:rsidR="6137EB53" w:rsidRPr="0059514E">
              <w:rPr>
                <w:rFonts w:ascii="Times New Roman" w:eastAsia="Times New Roman" w:hAnsi="Times New Roman" w:cs="Times New Roman"/>
                <w:b/>
                <w:bCs/>
                <w:color w:val="000000"/>
                <w:sz w:val="24"/>
                <w:szCs w:val="24"/>
                <w:bdr w:val="nil"/>
                <w:lang w:val="en-GB" w:eastAsia="lt-LT"/>
              </w:rPr>
              <w:t>V</w:t>
            </w:r>
            <w:r w:rsidRPr="0059514E">
              <w:rPr>
                <w:rFonts w:ascii="Times New Roman" w:eastAsia="Times New Roman" w:hAnsi="Times New Roman" w:cs="Times New Roman"/>
                <w:b/>
                <w:bCs/>
                <w:color w:val="000000"/>
                <w:sz w:val="24"/>
                <w:szCs w:val="24"/>
                <w:bdr w:val="nil"/>
                <w:lang w:val="en-GB" w:eastAsia="lt-LT"/>
              </w:rPr>
              <w:t>AT</w:t>
            </w:r>
            <w:r w:rsidR="6137EB53" w:rsidRPr="0059514E">
              <w:rPr>
                <w:rFonts w:ascii="Times New Roman" w:eastAsia="Times New Roman" w:hAnsi="Times New Roman" w:cs="Times New Roman"/>
                <w:color w:val="000000"/>
                <w:sz w:val="24"/>
                <w:szCs w:val="24"/>
                <w:bdr w:val="nil"/>
                <w:lang w:val="en-GB" w:eastAsia="lt-LT"/>
              </w:rPr>
              <w:t xml:space="preserve">). </w:t>
            </w:r>
          </w:p>
          <w:p w14:paraId="1F6A6068" w14:textId="2E42AB04" w:rsidR="00AD15DC" w:rsidRPr="0059514E" w:rsidRDefault="00595218" w:rsidP="00054D61">
            <w:pPr>
              <w:spacing w:line="276" w:lineRule="auto"/>
              <w:jc w:val="both"/>
              <w:rPr>
                <w:rFonts w:ascii="Times New Roman" w:hAnsi="Times New Roman" w:cs="Times New Roman"/>
                <w:sz w:val="24"/>
                <w:szCs w:val="24"/>
                <w:lang w:val="en-GB"/>
              </w:rPr>
            </w:pPr>
            <w:r w:rsidRPr="0059514E">
              <w:rPr>
                <w:rFonts w:ascii="Times New Roman" w:eastAsia="Times New Roman" w:hAnsi="Times New Roman" w:cs="Times New Roman"/>
                <w:sz w:val="24"/>
                <w:szCs w:val="24"/>
                <w:lang w:val="en-GB" w:eastAsia="lt-LT"/>
              </w:rPr>
              <w:t xml:space="preserve">For the purposes of this </w:t>
            </w:r>
            <w:r w:rsidRPr="0059514E">
              <w:rPr>
                <w:rFonts w:ascii="Times New Roman" w:eastAsia="Arial Unicode MS" w:hAnsi="Times New Roman" w:cs="Times New Roman"/>
                <w:sz w:val="24"/>
                <w:szCs w:val="24"/>
                <w:bdr w:val="nil"/>
                <w:lang w:val="en-GB" w:eastAsia="lt-LT"/>
              </w:rPr>
              <w:t xml:space="preserve">Contract, the </w:t>
            </w:r>
            <w:r w:rsidR="0059514E" w:rsidRPr="0059514E">
              <w:rPr>
                <w:rFonts w:ascii="Times New Roman" w:eastAsia="Arial Unicode MS" w:hAnsi="Times New Roman" w:cs="Times New Roman"/>
                <w:sz w:val="24"/>
                <w:szCs w:val="24"/>
                <w:bdr w:val="nil"/>
                <w:lang w:val="en-GB" w:eastAsia="lt-LT"/>
              </w:rPr>
              <w:t>initial</w:t>
            </w:r>
            <w:r w:rsidRPr="0059514E">
              <w:rPr>
                <w:rFonts w:ascii="Times New Roman" w:eastAsia="Arial Unicode MS" w:hAnsi="Times New Roman" w:cs="Times New Roman"/>
                <w:sz w:val="24"/>
                <w:szCs w:val="24"/>
                <w:bdr w:val="nil"/>
                <w:lang w:val="en-GB" w:eastAsia="lt-LT"/>
              </w:rPr>
              <w:t xml:space="preserve"> value of the Contract is equal to the tender price (excl. of VAT) offered by the winning tender for the entire </w:t>
            </w:r>
            <w:r w:rsidRPr="0059514E">
              <w:rPr>
                <w:rFonts w:ascii="Times New Roman" w:eastAsia="Arial Unicode MS" w:hAnsi="Times New Roman" w:cs="Times New Roman"/>
                <w:sz w:val="24"/>
                <w:szCs w:val="24"/>
                <w:bdr w:val="nil"/>
                <w:lang w:val="en-GB" w:eastAsia="lt-LT"/>
              </w:rPr>
              <w:lastRenderedPageBreak/>
              <w:t>quantity and/or scope of the Services specified in the Contract.</w:t>
            </w:r>
          </w:p>
        </w:tc>
        <w:tc>
          <w:tcPr>
            <w:tcW w:w="1843" w:type="dxa"/>
          </w:tcPr>
          <w:p w14:paraId="4F014B93" w14:textId="599BA1ED" w:rsidR="00AD15DC" w:rsidRPr="0059514E" w:rsidRDefault="005A650F" w:rsidP="00CD5651">
            <w:pPr>
              <w:spacing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lastRenderedPageBreak/>
              <w:t>6.1, 6.2</w:t>
            </w:r>
            <w:r w:rsidR="00A46BB8" w:rsidRPr="0059514E">
              <w:rPr>
                <w:rFonts w:ascii="Times New Roman" w:hAnsi="Times New Roman" w:cs="Times New Roman"/>
                <w:sz w:val="24"/>
                <w:szCs w:val="24"/>
                <w:lang w:val="en-GB"/>
              </w:rPr>
              <w:t>.</w:t>
            </w:r>
          </w:p>
        </w:tc>
      </w:tr>
      <w:tr w:rsidR="00F72556" w:rsidRPr="0059514E" w14:paraId="19BE6245" w14:textId="77777777" w:rsidTr="00E37ADB">
        <w:tc>
          <w:tcPr>
            <w:tcW w:w="2552" w:type="dxa"/>
          </w:tcPr>
          <w:p w14:paraId="1C39AE6D" w14:textId="63E966E0" w:rsidR="00764E2A" w:rsidRPr="0059514E" w:rsidRDefault="6315F4AE" w:rsidP="00CD5651">
            <w:pPr>
              <w:pStyle w:val="Sraopastraipa"/>
              <w:spacing w:line="276" w:lineRule="auto"/>
              <w:ind w:left="0"/>
              <w:jc w:val="both"/>
              <w:rPr>
                <w:rFonts w:eastAsia="Calibri"/>
                <w:b/>
                <w:bCs/>
                <w:i/>
                <w:iCs/>
                <w:lang w:val="en-GB"/>
              </w:rPr>
            </w:pPr>
            <w:r w:rsidRPr="0059514E">
              <w:rPr>
                <w:rFonts w:eastAsia="Calibri"/>
                <w:b/>
                <w:bCs/>
                <w:lang w:val="en-GB"/>
              </w:rPr>
              <w:t xml:space="preserve">3.3. </w:t>
            </w:r>
            <w:r w:rsidR="00851DC0" w:rsidRPr="0059514E">
              <w:rPr>
                <w:rFonts w:eastAsia="Calibri"/>
                <w:b/>
                <w:bCs/>
                <w:lang w:val="en-GB"/>
              </w:rPr>
              <w:t xml:space="preserve">Price of the </w:t>
            </w:r>
            <w:r w:rsidR="00851DC0" w:rsidRPr="0059514E">
              <w:rPr>
                <w:rFonts w:eastAsia="Arial Unicode MS"/>
                <w:b/>
                <w:bCs/>
                <w:bdr w:val="nil"/>
                <w:lang w:val="en-GB"/>
              </w:rPr>
              <w:t>Contract</w:t>
            </w:r>
          </w:p>
          <w:p w14:paraId="65EFC1A6" w14:textId="77777777" w:rsidR="00045E72" w:rsidRPr="0059514E" w:rsidRDefault="00045E72" w:rsidP="00CD5651">
            <w:pPr>
              <w:spacing w:line="276" w:lineRule="auto"/>
              <w:rPr>
                <w:rFonts w:ascii="Times New Roman" w:eastAsia="Arial Unicode MS" w:hAnsi="Times New Roman" w:cs="Times New Roman"/>
                <w:b/>
                <w:color w:val="000000"/>
                <w:sz w:val="24"/>
                <w:szCs w:val="24"/>
                <w:bdr w:val="nil"/>
                <w:lang w:val="en-GB" w:eastAsia="lt-LT"/>
              </w:rPr>
            </w:pPr>
          </w:p>
        </w:tc>
        <w:tc>
          <w:tcPr>
            <w:tcW w:w="5103" w:type="dxa"/>
            <w:gridSpan w:val="2"/>
          </w:tcPr>
          <w:p w14:paraId="39E4F3B1" w14:textId="3B3C54E5" w:rsidR="00B57E5B" w:rsidRPr="0059514E" w:rsidRDefault="00851DC0" w:rsidP="00062E50">
            <w:pPr>
              <w:spacing w:line="276" w:lineRule="auto"/>
              <w:jc w:val="both"/>
              <w:rPr>
                <w:rFonts w:ascii="Times New Roman" w:hAnsi="Times New Roman" w:cs="Times New Roman"/>
                <w:sz w:val="24"/>
                <w:szCs w:val="24"/>
                <w:lang w:val="en-GB"/>
              </w:rPr>
            </w:pPr>
            <w:r w:rsidRPr="0059514E">
              <w:rPr>
                <w:rFonts w:ascii="Times New Roman" w:eastAsia="Times New Roman" w:hAnsi="Times New Roman" w:cs="Times New Roman"/>
                <w:color w:val="000000"/>
                <w:sz w:val="24"/>
                <w:szCs w:val="24"/>
                <w:bdr w:val="nil"/>
                <w:lang w:val="en-GB" w:eastAsia="lt-LT"/>
              </w:rPr>
              <w:t xml:space="preserve">The price of the Contract is EUR </w:t>
            </w:r>
            <w:r w:rsidRPr="0059514E">
              <w:rPr>
                <w:rFonts w:ascii="Times New Roman" w:eastAsia="Times New Roman" w:hAnsi="Times New Roman" w:cs="Times New Roman"/>
                <w:color w:val="000000"/>
                <w:sz w:val="24"/>
                <w:szCs w:val="24"/>
                <w:highlight w:val="lightGray"/>
                <w:bdr w:val="nil"/>
                <w:lang w:val="en-GB" w:eastAsia="lt-LT"/>
              </w:rPr>
              <w:t>[</w:t>
            </w:r>
            <w:r w:rsidRPr="0059514E">
              <w:rPr>
                <w:rFonts w:ascii="Times New Roman" w:eastAsia="Times New Roman" w:hAnsi="Times New Roman" w:cs="Times New Roman"/>
                <w:i/>
                <w:iCs/>
                <w:color w:val="00B050"/>
                <w:sz w:val="24"/>
                <w:szCs w:val="24"/>
                <w:highlight w:val="lightGray"/>
                <w:bdr w:val="nil"/>
                <w:lang w:val="en-GB" w:eastAsia="lt-LT"/>
              </w:rPr>
              <w:t>amount in figures</w:t>
            </w:r>
            <w:r w:rsidRPr="0059514E">
              <w:rPr>
                <w:rFonts w:ascii="Times New Roman" w:eastAsia="Times New Roman" w:hAnsi="Times New Roman" w:cs="Times New Roman"/>
                <w:color w:val="000000"/>
                <w:sz w:val="24"/>
                <w:szCs w:val="24"/>
                <w:highlight w:val="lightGray"/>
                <w:bdr w:val="nil"/>
                <w:lang w:val="en-GB" w:eastAsia="lt-LT"/>
              </w:rPr>
              <w:t>]</w:t>
            </w:r>
            <w:r w:rsidRPr="0059514E">
              <w:rPr>
                <w:rFonts w:ascii="Times New Roman" w:eastAsia="Times New Roman" w:hAnsi="Times New Roman" w:cs="Times New Roman"/>
                <w:color w:val="000000"/>
                <w:sz w:val="24"/>
                <w:szCs w:val="24"/>
                <w:bdr w:val="nil"/>
                <w:lang w:val="en-GB" w:eastAsia="lt-LT"/>
              </w:rPr>
              <w:t xml:space="preserve"> </w:t>
            </w:r>
            <w:r w:rsidRPr="0059514E">
              <w:rPr>
                <w:rFonts w:ascii="Times New Roman" w:eastAsia="Times New Roman" w:hAnsi="Times New Roman" w:cs="Times New Roman"/>
                <w:color w:val="000000"/>
                <w:sz w:val="24"/>
                <w:szCs w:val="24"/>
                <w:highlight w:val="lightGray"/>
                <w:lang w:val="en-GB" w:eastAsia="lt-LT"/>
              </w:rPr>
              <w:t>([</w:t>
            </w:r>
            <w:r w:rsidRPr="0059514E">
              <w:rPr>
                <w:rFonts w:ascii="Times New Roman" w:eastAsia="Times New Roman" w:hAnsi="Times New Roman" w:cs="Times New Roman"/>
                <w:i/>
                <w:iCs/>
                <w:color w:val="00B050"/>
                <w:sz w:val="24"/>
                <w:szCs w:val="24"/>
                <w:highlight w:val="lightGray"/>
                <w:lang w:val="en-GB" w:eastAsia="lt-LT"/>
              </w:rPr>
              <w:t>amount in words</w:t>
            </w:r>
            <w:r w:rsidRPr="0059514E">
              <w:rPr>
                <w:rFonts w:ascii="Times New Roman" w:eastAsia="Times New Roman" w:hAnsi="Times New Roman" w:cs="Times New Roman"/>
                <w:color w:val="000000"/>
                <w:sz w:val="24"/>
                <w:szCs w:val="24"/>
                <w:highlight w:val="lightGray"/>
                <w:lang w:val="en-GB" w:eastAsia="lt-LT"/>
              </w:rPr>
              <w:t>]</w:t>
            </w:r>
            <w:r w:rsidRPr="0059514E">
              <w:rPr>
                <w:rFonts w:ascii="Times New Roman" w:eastAsia="Times New Roman" w:hAnsi="Times New Roman" w:cs="Times New Roman"/>
                <w:color w:val="000000"/>
                <w:sz w:val="24"/>
                <w:szCs w:val="24"/>
                <w:lang w:val="en-GB" w:eastAsia="lt-LT"/>
              </w:rPr>
              <w:t>)</w:t>
            </w:r>
            <w:r w:rsidRPr="0059514E">
              <w:rPr>
                <w:rFonts w:ascii="Times New Roman" w:eastAsia="Times New Roman" w:hAnsi="Times New Roman" w:cs="Times New Roman"/>
                <w:color w:val="000000"/>
                <w:sz w:val="24"/>
                <w:szCs w:val="24"/>
                <w:bdr w:val="nil"/>
                <w:lang w:val="en-GB" w:eastAsia="lt-LT"/>
              </w:rPr>
              <w:t xml:space="preserve"> inclusive of VAT</w:t>
            </w:r>
            <w:r w:rsidR="00764E2A" w:rsidRPr="0059514E">
              <w:rPr>
                <w:rFonts w:ascii="Times New Roman" w:eastAsia="Times New Roman" w:hAnsi="Times New Roman" w:cs="Times New Roman"/>
                <w:sz w:val="24"/>
                <w:szCs w:val="24"/>
                <w:lang w:val="en-GB" w:eastAsia="lt-LT"/>
              </w:rPr>
              <w:t xml:space="preserve">. </w:t>
            </w:r>
            <w:r w:rsidRPr="0059514E">
              <w:rPr>
                <w:rFonts w:ascii="Times New Roman" w:eastAsia="Times New Roman" w:hAnsi="Times New Roman" w:cs="Times New Roman"/>
                <w:sz w:val="24"/>
                <w:szCs w:val="24"/>
                <w:lang w:val="en-GB" w:eastAsia="lt-LT"/>
              </w:rPr>
              <w:t xml:space="preserve">VAT amounts to </w:t>
            </w:r>
            <w:r w:rsidRPr="0059514E">
              <w:rPr>
                <w:rFonts w:ascii="Times New Roman" w:eastAsia="Times New Roman" w:hAnsi="Times New Roman" w:cs="Times New Roman"/>
                <w:color w:val="000000"/>
                <w:sz w:val="24"/>
                <w:szCs w:val="24"/>
                <w:bdr w:val="nil"/>
                <w:lang w:val="en-GB" w:eastAsia="lt-LT"/>
              </w:rPr>
              <w:t xml:space="preserve">EUR </w:t>
            </w:r>
            <w:r w:rsidRPr="0059514E">
              <w:rPr>
                <w:rFonts w:ascii="Times New Roman" w:eastAsia="Times New Roman" w:hAnsi="Times New Roman" w:cs="Times New Roman"/>
                <w:color w:val="000000"/>
                <w:sz w:val="24"/>
                <w:szCs w:val="24"/>
                <w:highlight w:val="lightGray"/>
                <w:bdr w:val="nil"/>
                <w:lang w:val="en-GB" w:eastAsia="lt-LT"/>
              </w:rPr>
              <w:t>[</w:t>
            </w:r>
            <w:r w:rsidRPr="0059514E">
              <w:rPr>
                <w:rFonts w:ascii="Times New Roman" w:eastAsia="Times New Roman" w:hAnsi="Times New Roman" w:cs="Times New Roman"/>
                <w:i/>
                <w:iCs/>
                <w:color w:val="00B050"/>
                <w:sz w:val="24"/>
                <w:szCs w:val="24"/>
                <w:highlight w:val="lightGray"/>
                <w:bdr w:val="nil"/>
                <w:lang w:val="en-GB" w:eastAsia="lt-LT"/>
              </w:rPr>
              <w:t>amount in figures</w:t>
            </w:r>
            <w:r w:rsidRPr="0059514E">
              <w:rPr>
                <w:rFonts w:ascii="Times New Roman" w:eastAsia="Times New Roman" w:hAnsi="Times New Roman" w:cs="Times New Roman"/>
                <w:color w:val="000000"/>
                <w:sz w:val="24"/>
                <w:szCs w:val="24"/>
                <w:highlight w:val="lightGray"/>
                <w:bdr w:val="nil"/>
                <w:lang w:val="en-GB" w:eastAsia="lt-LT"/>
              </w:rPr>
              <w:t>]</w:t>
            </w:r>
            <w:r w:rsidRPr="0059514E">
              <w:rPr>
                <w:rFonts w:ascii="Times New Roman" w:eastAsia="Times New Roman" w:hAnsi="Times New Roman" w:cs="Times New Roman"/>
                <w:color w:val="000000"/>
                <w:sz w:val="24"/>
                <w:szCs w:val="24"/>
                <w:bdr w:val="nil"/>
                <w:lang w:val="en-GB" w:eastAsia="lt-LT"/>
              </w:rPr>
              <w:t xml:space="preserve"> </w:t>
            </w:r>
            <w:r w:rsidRPr="0059514E">
              <w:rPr>
                <w:rFonts w:ascii="Times New Roman" w:eastAsia="Times New Roman" w:hAnsi="Times New Roman" w:cs="Times New Roman"/>
                <w:color w:val="000000"/>
                <w:sz w:val="24"/>
                <w:szCs w:val="24"/>
                <w:highlight w:val="lightGray"/>
                <w:lang w:val="en-GB" w:eastAsia="lt-LT"/>
              </w:rPr>
              <w:t>([</w:t>
            </w:r>
            <w:r w:rsidRPr="0059514E">
              <w:rPr>
                <w:rFonts w:ascii="Times New Roman" w:eastAsia="Times New Roman" w:hAnsi="Times New Roman" w:cs="Times New Roman"/>
                <w:i/>
                <w:iCs/>
                <w:color w:val="00B050"/>
                <w:sz w:val="24"/>
                <w:szCs w:val="24"/>
                <w:highlight w:val="lightGray"/>
                <w:lang w:val="en-GB" w:eastAsia="lt-LT"/>
              </w:rPr>
              <w:t>amount in words</w:t>
            </w:r>
            <w:r w:rsidRPr="0059514E">
              <w:rPr>
                <w:rFonts w:ascii="Times New Roman" w:eastAsia="Times New Roman" w:hAnsi="Times New Roman" w:cs="Times New Roman"/>
                <w:color w:val="000000"/>
                <w:sz w:val="24"/>
                <w:szCs w:val="24"/>
                <w:highlight w:val="lightGray"/>
                <w:lang w:val="en-GB" w:eastAsia="lt-LT"/>
              </w:rPr>
              <w:t>]</w:t>
            </w:r>
            <w:r w:rsidRPr="0059514E">
              <w:rPr>
                <w:rFonts w:ascii="Times New Roman" w:eastAsia="Times New Roman" w:hAnsi="Times New Roman" w:cs="Times New Roman"/>
                <w:color w:val="000000"/>
                <w:sz w:val="24"/>
                <w:szCs w:val="24"/>
                <w:lang w:val="en-GB" w:eastAsia="lt-LT"/>
              </w:rPr>
              <w:t>).</w:t>
            </w:r>
          </w:p>
        </w:tc>
        <w:tc>
          <w:tcPr>
            <w:tcW w:w="1843" w:type="dxa"/>
          </w:tcPr>
          <w:p w14:paraId="1F65A6D8" w14:textId="5C479BDA" w:rsidR="00045E72" w:rsidRPr="0059514E" w:rsidRDefault="00764E2A" w:rsidP="00CD5651">
            <w:pPr>
              <w:spacing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6.</w:t>
            </w:r>
            <w:r w:rsidR="009260E8" w:rsidRPr="0059514E">
              <w:rPr>
                <w:rFonts w:ascii="Times New Roman" w:hAnsi="Times New Roman" w:cs="Times New Roman"/>
                <w:sz w:val="24"/>
                <w:szCs w:val="24"/>
                <w:lang w:val="en-GB"/>
              </w:rPr>
              <w:t>1</w:t>
            </w:r>
            <w:r w:rsidR="00A46BB8" w:rsidRPr="0059514E">
              <w:rPr>
                <w:rFonts w:ascii="Times New Roman" w:hAnsi="Times New Roman" w:cs="Times New Roman"/>
                <w:sz w:val="24"/>
                <w:szCs w:val="24"/>
                <w:lang w:val="en-GB"/>
              </w:rPr>
              <w:t>.</w:t>
            </w:r>
            <w:r w:rsidR="00B57E5B" w:rsidRPr="0059514E">
              <w:rPr>
                <w:rFonts w:ascii="Times New Roman" w:hAnsi="Times New Roman" w:cs="Times New Roman"/>
                <w:sz w:val="24"/>
                <w:szCs w:val="24"/>
                <w:lang w:val="en-GB"/>
              </w:rPr>
              <w:t>, 6.14</w:t>
            </w:r>
            <w:r w:rsidR="00A46BB8" w:rsidRPr="0059514E">
              <w:rPr>
                <w:rFonts w:ascii="Times New Roman" w:hAnsi="Times New Roman" w:cs="Times New Roman"/>
                <w:sz w:val="24"/>
                <w:szCs w:val="24"/>
                <w:lang w:val="en-GB"/>
              </w:rPr>
              <w:t>.</w:t>
            </w:r>
            <w:r w:rsidR="00B57E5B" w:rsidRPr="0059514E">
              <w:rPr>
                <w:rFonts w:ascii="Times New Roman" w:hAnsi="Times New Roman" w:cs="Times New Roman"/>
                <w:sz w:val="24"/>
                <w:szCs w:val="24"/>
                <w:lang w:val="en-GB"/>
              </w:rPr>
              <w:t>-6.16</w:t>
            </w:r>
            <w:r w:rsidR="00A46BB8" w:rsidRPr="0059514E">
              <w:rPr>
                <w:rFonts w:ascii="Times New Roman" w:hAnsi="Times New Roman" w:cs="Times New Roman"/>
                <w:sz w:val="24"/>
                <w:szCs w:val="24"/>
                <w:lang w:val="en-GB"/>
              </w:rPr>
              <w:t>.</w:t>
            </w:r>
          </w:p>
        </w:tc>
      </w:tr>
      <w:tr w:rsidR="00F72556" w:rsidRPr="0059514E" w14:paraId="5783705D" w14:textId="77777777" w:rsidTr="00E37ADB">
        <w:tc>
          <w:tcPr>
            <w:tcW w:w="2552" w:type="dxa"/>
          </w:tcPr>
          <w:p w14:paraId="678D9D2A" w14:textId="26391EFC" w:rsidR="00764E2A" w:rsidRPr="0059514E" w:rsidRDefault="00764E2A" w:rsidP="00CD5651">
            <w:pPr>
              <w:pStyle w:val="Sraopastraipa"/>
              <w:spacing w:line="276" w:lineRule="auto"/>
              <w:ind w:left="0"/>
              <w:jc w:val="both"/>
              <w:rPr>
                <w:rFonts w:eastAsia="Calibri"/>
                <w:b/>
                <w:bCs/>
                <w:lang w:val="en-GB"/>
              </w:rPr>
            </w:pPr>
            <w:r w:rsidRPr="0059514E">
              <w:rPr>
                <w:rFonts w:eastAsia="Arial Unicode MS"/>
                <w:b/>
                <w:bCs/>
                <w:color w:val="000000"/>
                <w:bdr w:val="nil"/>
                <w:lang w:val="en-GB"/>
              </w:rPr>
              <w:t xml:space="preserve">3.4. </w:t>
            </w:r>
            <w:r w:rsidR="00851DC0" w:rsidRPr="0059514E">
              <w:rPr>
                <w:rFonts w:eastAsia="Arial Unicode MS"/>
                <w:b/>
                <w:bCs/>
                <w:color w:val="000000"/>
                <w:bdr w:val="nil"/>
                <w:lang w:val="en-GB"/>
              </w:rPr>
              <w:t>Recalculation of the prices/rates of the Contract</w:t>
            </w:r>
            <w:r w:rsidRPr="0059514E">
              <w:rPr>
                <w:rFonts w:eastAsia="Arial Unicode MS"/>
                <w:b/>
                <w:bCs/>
                <w:color w:val="000000"/>
                <w:bdr w:val="nil"/>
                <w:lang w:val="en-GB"/>
              </w:rPr>
              <w:t xml:space="preserve"> </w:t>
            </w:r>
          </w:p>
          <w:p w14:paraId="5C1B1F6D" w14:textId="77777777" w:rsidR="00045E72" w:rsidRPr="0059514E" w:rsidRDefault="00045E72" w:rsidP="00CD5651">
            <w:pPr>
              <w:spacing w:line="276" w:lineRule="auto"/>
              <w:rPr>
                <w:rFonts w:ascii="Times New Roman" w:eastAsia="Arial Unicode MS" w:hAnsi="Times New Roman" w:cs="Times New Roman"/>
                <w:b/>
                <w:color w:val="000000"/>
                <w:sz w:val="24"/>
                <w:szCs w:val="24"/>
                <w:bdr w:val="nil"/>
                <w:lang w:val="en-GB" w:eastAsia="lt-LT"/>
              </w:rPr>
            </w:pPr>
          </w:p>
        </w:tc>
        <w:tc>
          <w:tcPr>
            <w:tcW w:w="5103" w:type="dxa"/>
            <w:gridSpan w:val="2"/>
          </w:tcPr>
          <w:p w14:paraId="09CCE6EA" w14:textId="307D7CC1" w:rsidR="00764E2A" w:rsidRPr="0059514E" w:rsidRDefault="00851DC0" w:rsidP="00CD5651">
            <w:pPr>
              <w:spacing w:after="0" w:line="276" w:lineRule="auto"/>
              <w:jc w:val="both"/>
              <w:rPr>
                <w:rFonts w:ascii="Times New Roman" w:eastAsia="Times New Roman" w:hAnsi="Times New Roman" w:cs="Times New Roman"/>
                <w:i/>
                <w:iCs/>
                <w:sz w:val="24"/>
                <w:szCs w:val="24"/>
                <w:highlight w:val="lightGray"/>
                <w:u w:val="single"/>
                <w:lang w:val="en-GB"/>
              </w:rPr>
            </w:pPr>
            <w:r w:rsidRPr="0059514E">
              <w:rPr>
                <w:rFonts w:ascii="Times New Roman" w:eastAsia="Times New Roman" w:hAnsi="Times New Roman" w:cs="Times New Roman"/>
                <w:i/>
                <w:iCs/>
                <w:sz w:val="24"/>
                <w:szCs w:val="24"/>
                <w:highlight w:val="lightGray"/>
                <w:u w:val="single"/>
                <w:lang w:val="en-GB"/>
              </w:rPr>
              <w:t>Prices/rates of the Contract shall be subject to recalculation</w:t>
            </w:r>
            <w:r w:rsidR="00764E2A" w:rsidRPr="0059514E">
              <w:rPr>
                <w:rFonts w:ascii="Times New Roman" w:eastAsia="Times New Roman" w:hAnsi="Times New Roman" w:cs="Times New Roman"/>
                <w:i/>
                <w:iCs/>
                <w:sz w:val="24"/>
                <w:szCs w:val="24"/>
                <w:highlight w:val="lightGray"/>
                <w:u w:val="single"/>
                <w:lang w:val="en-GB"/>
              </w:rPr>
              <w:t>:</w:t>
            </w:r>
          </w:p>
          <w:p w14:paraId="1D1AAF38" w14:textId="5EA988F7" w:rsidR="00764E2A" w:rsidRPr="0059514E" w:rsidRDefault="00764E2A" w:rsidP="00CD5651">
            <w:pPr>
              <w:spacing w:after="0" w:line="276" w:lineRule="auto"/>
              <w:jc w:val="both"/>
              <w:rPr>
                <w:rFonts w:ascii="Times New Roman" w:eastAsia="Times New Roman" w:hAnsi="Times New Roman" w:cs="Times New Roman"/>
                <w:i/>
                <w:iCs/>
                <w:sz w:val="24"/>
                <w:szCs w:val="24"/>
                <w:highlight w:val="lightGray"/>
                <w:u w:val="single"/>
                <w:lang w:val="en-GB"/>
              </w:rPr>
            </w:pPr>
            <w:r w:rsidRPr="0059514E">
              <w:rPr>
                <w:rFonts w:ascii="Times New Roman" w:eastAsia="Times New Roman" w:hAnsi="Times New Roman" w:cs="Times New Roman"/>
                <w:i/>
                <w:iCs/>
                <w:sz w:val="24"/>
                <w:szCs w:val="24"/>
                <w:highlight w:val="lightGray"/>
                <w:u w:val="single"/>
                <w:lang w:val="en-GB"/>
              </w:rPr>
              <w:t>- a</w:t>
            </w:r>
            <w:r w:rsidR="00851DC0" w:rsidRPr="0059514E">
              <w:rPr>
                <w:rFonts w:ascii="Times New Roman" w:eastAsia="Times New Roman" w:hAnsi="Times New Roman" w:cs="Times New Roman"/>
                <w:i/>
                <w:iCs/>
                <w:sz w:val="24"/>
                <w:szCs w:val="24"/>
                <w:highlight w:val="lightGray"/>
                <w:u w:val="single"/>
                <w:lang w:val="en-GB"/>
              </w:rPr>
              <w:t>ccording to the general changes in price levels; and;</w:t>
            </w:r>
          </w:p>
          <w:p w14:paraId="27456DEF" w14:textId="2D89C08E" w:rsidR="00764E2A" w:rsidRPr="0059514E" w:rsidRDefault="00764E2A" w:rsidP="00CD5651">
            <w:pPr>
              <w:spacing w:after="0" w:line="276" w:lineRule="auto"/>
              <w:jc w:val="both"/>
              <w:rPr>
                <w:rFonts w:ascii="Times New Roman" w:eastAsia="Times New Roman" w:hAnsi="Times New Roman" w:cs="Times New Roman"/>
                <w:i/>
                <w:iCs/>
                <w:sz w:val="24"/>
                <w:szCs w:val="24"/>
                <w:highlight w:val="lightGray"/>
                <w:u w:val="single"/>
                <w:lang w:val="en-GB"/>
              </w:rPr>
            </w:pPr>
            <w:r w:rsidRPr="0059514E">
              <w:rPr>
                <w:rFonts w:ascii="Times New Roman" w:eastAsia="Times New Roman" w:hAnsi="Times New Roman" w:cs="Times New Roman"/>
                <w:i/>
                <w:iCs/>
                <w:sz w:val="24"/>
                <w:szCs w:val="24"/>
                <w:highlight w:val="lightGray"/>
                <w:u w:val="single"/>
                <w:lang w:val="en-GB"/>
              </w:rPr>
              <w:t>- d</w:t>
            </w:r>
            <w:r w:rsidR="00851DC0" w:rsidRPr="0059514E">
              <w:rPr>
                <w:rFonts w:ascii="Times New Roman" w:eastAsia="Times New Roman" w:hAnsi="Times New Roman" w:cs="Times New Roman"/>
                <w:i/>
                <w:iCs/>
                <w:sz w:val="24"/>
                <w:szCs w:val="24"/>
                <w:highlight w:val="lightGray"/>
                <w:u w:val="single"/>
                <w:lang w:val="en-GB"/>
              </w:rPr>
              <w:t>ue to a change in the VAT rate</w:t>
            </w:r>
            <w:r w:rsidR="002E5862" w:rsidRPr="0059514E">
              <w:rPr>
                <w:rFonts w:ascii="Times New Roman" w:eastAsia="Times New Roman" w:hAnsi="Times New Roman" w:cs="Times New Roman"/>
                <w:i/>
                <w:iCs/>
                <w:sz w:val="24"/>
                <w:szCs w:val="24"/>
                <w:highlight w:val="lightGray"/>
                <w:u w:val="single"/>
                <w:lang w:val="en-GB"/>
              </w:rPr>
              <w:t>.</w:t>
            </w:r>
          </w:p>
          <w:p w14:paraId="4979BA3D" w14:textId="77777777" w:rsidR="002E5862" w:rsidRPr="0059514E" w:rsidRDefault="002E5862" w:rsidP="00A961DB">
            <w:pPr>
              <w:spacing w:after="0" w:line="276" w:lineRule="auto"/>
              <w:jc w:val="both"/>
              <w:rPr>
                <w:rFonts w:ascii="Times New Roman" w:hAnsi="Times New Roman" w:cs="Times New Roman"/>
                <w:i/>
                <w:iCs/>
                <w:color w:val="00B050"/>
                <w:sz w:val="24"/>
                <w:szCs w:val="24"/>
                <w:lang w:val="en-GB"/>
              </w:rPr>
            </w:pPr>
          </w:p>
          <w:p w14:paraId="13CA37AD" w14:textId="52BFDC38" w:rsidR="007C2BAB" w:rsidRPr="0059514E" w:rsidRDefault="007C2BAB" w:rsidP="00A961DB">
            <w:pPr>
              <w:spacing w:after="0" w:line="276" w:lineRule="auto"/>
              <w:jc w:val="both"/>
              <w:rPr>
                <w:rFonts w:ascii="Times New Roman" w:eastAsia="Times New Roman" w:hAnsi="Times New Roman" w:cs="Times New Roman"/>
                <w:b/>
                <w:bCs/>
                <w:i/>
                <w:iCs/>
                <w:color w:val="00B050"/>
                <w:sz w:val="24"/>
                <w:szCs w:val="24"/>
                <w:highlight w:val="yellow"/>
                <w:u w:val="single"/>
                <w:lang w:val="en-GB"/>
              </w:rPr>
            </w:pPr>
            <w:r w:rsidRPr="0059514E">
              <w:rPr>
                <w:rFonts w:ascii="Times New Roman" w:hAnsi="Times New Roman" w:cs="Times New Roman"/>
                <w:sz w:val="24"/>
                <w:szCs w:val="24"/>
                <w:lang w:val="en-GB" w:eastAsia="lt-LT"/>
              </w:rPr>
              <w:t>3.4.1.</w:t>
            </w:r>
            <w:r w:rsidR="00646C6E" w:rsidRPr="0059514E">
              <w:rPr>
                <w:rFonts w:ascii="Times New Roman" w:hAnsi="Times New Roman" w:cs="Times New Roman"/>
                <w:sz w:val="24"/>
                <w:szCs w:val="24"/>
                <w:lang w:val="en-GB" w:eastAsia="lt-LT"/>
              </w:rPr>
              <w:t xml:space="preserve"> </w:t>
            </w:r>
            <w:r w:rsidR="00851DC0" w:rsidRPr="0059514E">
              <w:rPr>
                <w:rFonts w:ascii="Times New Roman" w:hAnsi="Times New Roman" w:cs="Times New Roman"/>
                <w:sz w:val="24"/>
                <w:szCs w:val="24"/>
                <w:lang w:val="en-GB"/>
              </w:rPr>
              <w:t xml:space="preserve">The </w:t>
            </w:r>
            <w:r w:rsidR="00646C6E" w:rsidRPr="0059514E">
              <w:rPr>
                <w:rFonts w:ascii="Times New Roman" w:hAnsi="Times New Roman" w:cs="Times New Roman"/>
                <w:sz w:val="24"/>
                <w:szCs w:val="24"/>
                <w:lang w:val="en-GB"/>
              </w:rPr>
              <w:t xml:space="preserve">Party to the </w:t>
            </w:r>
            <w:r w:rsidR="00646C6E" w:rsidRPr="0059514E">
              <w:rPr>
                <w:rFonts w:ascii="Times New Roman" w:eastAsia="Times New Roman" w:hAnsi="Times New Roman" w:cs="Times New Roman"/>
                <w:color w:val="000000"/>
                <w:sz w:val="24"/>
                <w:szCs w:val="24"/>
                <w:bdr w:val="nil"/>
                <w:lang w:val="en-GB" w:eastAsia="lt-LT"/>
              </w:rPr>
              <w:t>Contract shall have the right, during the term of validity thereof, to initiate a recalculation/change of the prices stipulated in the Contract no earlier than on expiry of 6 (six) months after the date of conclusion thereof (</w:t>
            </w:r>
            <w:r w:rsidR="00646C6E" w:rsidRPr="0059514E">
              <w:rPr>
                <w:rFonts w:ascii="Times New Roman" w:eastAsia="Times New Roman" w:hAnsi="Times New Roman" w:cs="Times New Roman"/>
                <w:i/>
                <w:iCs/>
                <w:color w:val="000000"/>
                <w:sz w:val="24"/>
                <w:szCs w:val="24"/>
                <w:bdr w:val="nil"/>
                <w:lang w:val="en-GB" w:eastAsia="lt-LT"/>
              </w:rPr>
              <w:t>where a recalculation has already been made – after the last recalculation under</w:t>
            </w:r>
            <w:r w:rsidR="00646C6E" w:rsidRPr="0059514E">
              <w:rPr>
                <w:rFonts w:ascii="Times New Roman" w:eastAsia="Times New Roman" w:hAnsi="Times New Roman" w:cs="Times New Roman"/>
                <w:color w:val="000000"/>
                <w:sz w:val="24"/>
                <w:szCs w:val="24"/>
                <w:bdr w:val="nil"/>
                <w:lang w:val="en-GB" w:eastAsia="lt-LT"/>
              </w:rPr>
              <w:t xml:space="preserve"> </w:t>
            </w:r>
            <w:r w:rsidR="00646C6E" w:rsidRPr="0059514E">
              <w:rPr>
                <w:rFonts w:ascii="Times New Roman" w:eastAsia="Times New Roman" w:hAnsi="Times New Roman" w:cs="Times New Roman"/>
                <w:i/>
                <w:iCs/>
                <w:color w:val="000000"/>
                <w:sz w:val="24"/>
                <w:szCs w:val="24"/>
                <w:bdr w:val="nil"/>
                <w:lang w:val="en-GB" w:eastAsia="lt-LT"/>
              </w:rPr>
              <w:t>this Clause</w:t>
            </w:r>
            <w:r w:rsidR="00646C6E" w:rsidRPr="0059514E">
              <w:rPr>
                <w:rFonts w:ascii="Times New Roman" w:eastAsia="Times New Roman" w:hAnsi="Times New Roman" w:cs="Times New Roman"/>
                <w:color w:val="000000"/>
                <w:sz w:val="24"/>
                <w:szCs w:val="24"/>
                <w:bdr w:val="nil"/>
                <w:lang w:val="en-GB" w:eastAsia="lt-LT"/>
              </w:rPr>
              <w:t>) if a change in the consumer goods and service price</w:t>
            </w:r>
            <w:r w:rsidR="00707B11" w:rsidRPr="0059514E">
              <w:rPr>
                <w:rFonts w:ascii="Times New Roman" w:eastAsia="Times New Roman" w:hAnsi="Times New Roman" w:cs="Times New Roman"/>
                <w:color w:val="000000"/>
                <w:sz w:val="24"/>
                <w:szCs w:val="24"/>
                <w:bdr w:val="nil"/>
                <w:lang w:val="en-GB" w:eastAsia="lt-LT"/>
              </w:rPr>
              <w:t xml:space="preserve"> index</w:t>
            </w:r>
            <w:r w:rsidR="00646C6E" w:rsidRPr="0059514E">
              <w:rPr>
                <w:rFonts w:ascii="Times New Roman" w:eastAsia="Times New Roman" w:hAnsi="Times New Roman" w:cs="Times New Roman"/>
                <w:color w:val="000000"/>
                <w:sz w:val="24"/>
                <w:szCs w:val="24"/>
                <w:bdr w:val="nil"/>
                <w:lang w:val="en-GB" w:eastAsia="lt-LT"/>
              </w:rPr>
              <w:t xml:space="preserve"> (k) calculated according to Clause 3.4.3 exceeds 5%.</w:t>
            </w:r>
          </w:p>
          <w:p w14:paraId="4FC69B9F" w14:textId="5780C007" w:rsidR="007C2BAB" w:rsidRPr="0059514E" w:rsidRDefault="007C2BAB" w:rsidP="00DC3E57">
            <w:pPr>
              <w:jc w:val="both"/>
              <w:rPr>
                <w:rFonts w:ascii="Times New Roman" w:hAnsi="Times New Roman" w:cs="Times New Roman"/>
                <w:sz w:val="24"/>
                <w:szCs w:val="24"/>
                <w:lang w:val="en-GB"/>
              </w:rPr>
            </w:pPr>
            <w:r w:rsidRPr="0059514E">
              <w:rPr>
                <w:rFonts w:ascii="Times New Roman" w:hAnsi="Times New Roman" w:cs="Times New Roman"/>
                <w:sz w:val="24"/>
                <w:szCs w:val="24"/>
                <w:lang w:val="en-GB"/>
              </w:rPr>
              <w:t xml:space="preserve">3.4.2. </w:t>
            </w:r>
            <w:r w:rsidR="00707B11" w:rsidRPr="0059514E">
              <w:rPr>
                <w:rFonts w:ascii="Times New Roman" w:hAnsi="Times New Roman" w:cs="Times New Roman"/>
                <w:sz w:val="24"/>
                <w:szCs w:val="24"/>
                <w:lang w:val="en-GB"/>
              </w:rPr>
              <w:t xml:space="preserve">The Parties shall specify, in their Agreement, the index value at the beginning  of the period and the index setting date, </w:t>
            </w:r>
            <w:r w:rsidRPr="0059514E">
              <w:rPr>
                <w:rFonts w:ascii="Times New Roman" w:hAnsi="Times New Roman" w:cs="Times New Roman"/>
                <w:sz w:val="24"/>
                <w:szCs w:val="24"/>
                <w:lang w:val="en-GB"/>
              </w:rPr>
              <w:t xml:space="preserve"> </w:t>
            </w:r>
            <w:r w:rsidR="00707B11" w:rsidRPr="0059514E">
              <w:rPr>
                <w:rFonts w:ascii="Times New Roman" w:hAnsi="Times New Roman" w:cs="Times New Roman"/>
                <w:sz w:val="24"/>
                <w:szCs w:val="24"/>
                <w:lang w:val="en-GB"/>
              </w:rPr>
              <w:t>the index value at the end  of the period and the index setting date</w:t>
            </w:r>
            <w:r w:rsidRPr="0059514E">
              <w:rPr>
                <w:rFonts w:ascii="Times New Roman" w:hAnsi="Times New Roman" w:cs="Times New Roman"/>
                <w:sz w:val="24"/>
                <w:szCs w:val="24"/>
                <w:lang w:val="en-GB"/>
              </w:rPr>
              <w:t xml:space="preserve">, </w:t>
            </w:r>
            <w:r w:rsidR="00707B11" w:rsidRPr="0059514E">
              <w:rPr>
                <w:rFonts w:ascii="Times New Roman" w:hAnsi="Times New Roman" w:cs="Times New Roman"/>
                <w:sz w:val="24"/>
                <w:szCs w:val="24"/>
                <w:lang w:val="en-GB"/>
              </w:rPr>
              <w:t>the price change</w:t>
            </w:r>
            <w:r w:rsidRPr="0059514E">
              <w:rPr>
                <w:rFonts w:ascii="Times New Roman" w:hAnsi="Times New Roman" w:cs="Times New Roman"/>
                <w:sz w:val="24"/>
                <w:szCs w:val="24"/>
                <w:lang w:val="en-GB"/>
              </w:rPr>
              <w:t xml:space="preserve"> (k), </w:t>
            </w:r>
            <w:r w:rsidR="00707B11" w:rsidRPr="0059514E">
              <w:rPr>
                <w:rFonts w:ascii="Times New Roman" w:hAnsi="Times New Roman" w:cs="Times New Roman"/>
                <w:sz w:val="24"/>
                <w:szCs w:val="24"/>
                <w:lang w:val="en-GB"/>
              </w:rPr>
              <w:t xml:space="preserve">the recalculated price, and the recalculated initial value of the </w:t>
            </w:r>
            <w:r w:rsidR="00707B11" w:rsidRPr="0059514E">
              <w:rPr>
                <w:rFonts w:ascii="Times New Roman" w:eastAsia="Times New Roman" w:hAnsi="Times New Roman" w:cs="Times New Roman"/>
                <w:color w:val="000000"/>
                <w:sz w:val="24"/>
                <w:szCs w:val="24"/>
                <w:bdr w:val="nil"/>
                <w:lang w:val="en-GB" w:eastAsia="lt-LT"/>
              </w:rPr>
              <w:t>Contract</w:t>
            </w:r>
            <w:r w:rsidRPr="0059514E">
              <w:rPr>
                <w:rFonts w:ascii="Times New Roman" w:hAnsi="Times New Roman" w:cs="Times New Roman"/>
                <w:sz w:val="24"/>
                <w:szCs w:val="24"/>
                <w:lang w:val="en-GB"/>
              </w:rPr>
              <w:t>.</w:t>
            </w:r>
          </w:p>
          <w:p w14:paraId="54776F9B" w14:textId="03CBB004" w:rsidR="007C2BAB" w:rsidRPr="0059514E" w:rsidRDefault="007C2BAB" w:rsidP="008852A9">
            <w:pPr>
              <w:jc w:val="both"/>
              <w:rPr>
                <w:rFonts w:ascii="Times New Roman" w:hAnsi="Times New Roman" w:cs="Times New Roman"/>
                <w:sz w:val="24"/>
                <w:szCs w:val="24"/>
                <w:lang w:val="en-GB"/>
              </w:rPr>
            </w:pPr>
            <w:r w:rsidRPr="0059514E">
              <w:rPr>
                <w:rFonts w:ascii="Times New Roman" w:hAnsi="Times New Roman" w:cs="Times New Roman"/>
                <w:sz w:val="24"/>
                <w:szCs w:val="24"/>
                <w:lang w:val="en-GB"/>
              </w:rPr>
              <w:t xml:space="preserve">3.4.3. </w:t>
            </w:r>
            <w:r w:rsidR="00707B11" w:rsidRPr="0059514E">
              <w:rPr>
                <w:rFonts w:ascii="Times New Roman" w:hAnsi="Times New Roman" w:cs="Times New Roman"/>
                <w:sz w:val="24"/>
                <w:szCs w:val="24"/>
                <w:lang w:val="en-GB"/>
              </w:rPr>
              <w:t>The new price shall be calculated from the formula</w:t>
            </w:r>
            <w:r w:rsidRPr="0059514E">
              <w:rPr>
                <w:rFonts w:ascii="Times New Roman" w:hAnsi="Times New Roman" w:cs="Times New Roman"/>
                <w:sz w:val="24"/>
                <w:szCs w:val="24"/>
                <w:lang w:val="en-GB"/>
              </w:rPr>
              <w:t>:</w:t>
            </w:r>
          </w:p>
          <w:p w14:paraId="05015D09" w14:textId="7AA32576" w:rsidR="007C2BAB" w:rsidRPr="0059514E" w:rsidRDefault="00566BD8" w:rsidP="008852A9">
            <w:pPr>
              <w:jc w:val="both"/>
              <w:rPr>
                <w:rFonts w:ascii="Times New Roman" w:hAnsi="Times New Roman" w:cs="Times New Roman"/>
                <w:i/>
                <w:sz w:val="24"/>
                <w:szCs w:val="24"/>
                <w:lang w:val="en-GB"/>
              </w:rPr>
            </w:pPr>
            <m:oMath>
              <m:sSub>
                <m:sSubPr>
                  <m:ctrlPr>
                    <w:rPr>
                      <w:rFonts w:ascii="Cambria Math" w:hAnsi="Cambria Math" w:cs="Times New Roman"/>
                      <w:i/>
                      <w:sz w:val="24"/>
                      <w:szCs w:val="24"/>
                      <w:lang w:val="en-GB"/>
                    </w:rPr>
                  </m:ctrlPr>
                </m:sSubPr>
                <m:e>
                  <m:r>
                    <w:rPr>
                      <w:rFonts w:ascii="Cambria Math" w:hAnsi="Cambria Math" w:cs="Times New Roman"/>
                      <w:sz w:val="24"/>
                      <w:szCs w:val="24"/>
                      <w:lang w:val="en-GB"/>
                    </w:rPr>
                    <m:t>a</m:t>
                  </m:r>
                </m:e>
                <m:sub>
                  <m:r>
                    <w:rPr>
                      <w:rFonts w:ascii="Cambria Math" w:hAnsi="Cambria Math" w:cs="Times New Roman"/>
                      <w:sz w:val="24"/>
                      <w:szCs w:val="24"/>
                      <w:lang w:val="en-GB"/>
                    </w:rPr>
                    <m:t>1</m:t>
                  </m:r>
                </m:sub>
              </m:sSub>
              <m:r>
                <w:rPr>
                  <w:rFonts w:ascii="Cambria Math" w:hAnsi="Cambria Math" w:cs="Times New Roman"/>
                  <w:sz w:val="24"/>
                  <w:szCs w:val="24"/>
                  <w:lang w:val="en-GB"/>
                </w:rPr>
                <m:t>=</m:t>
              </m:r>
              <m:r>
                <w:rPr>
                  <w:rFonts w:ascii="Cambria Math" w:eastAsiaTheme="minorEastAsia" w:hAnsi="Cambria Math" w:cs="Times New Roman"/>
                  <w:sz w:val="24"/>
                  <w:szCs w:val="24"/>
                  <w:lang w:val="en-GB"/>
                </w:rPr>
                <m:t>a</m:t>
              </m:r>
              <m:r>
                <w:rPr>
                  <w:rFonts w:ascii="Cambria Math" w:eastAsiaTheme="minorEastAsia" w:hAnsi="Cambria Math" w:cs="Times New Roman"/>
                  <w:sz w:val="24"/>
                  <w:szCs w:val="24"/>
                  <w:lang w:val="en-GB"/>
                </w:rPr>
                <m:t>+</m:t>
              </m:r>
              <m:d>
                <m:dPr>
                  <m:ctrlPr>
                    <w:rPr>
                      <w:rFonts w:ascii="Cambria Math" w:eastAsiaTheme="minorEastAsia" w:hAnsi="Cambria Math" w:cs="Times New Roman"/>
                      <w:i/>
                      <w:sz w:val="24"/>
                      <w:szCs w:val="24"/>
                      <w:lang w:val="en-GB"/>
                    </w:rPr>
                  </m:ctrlPr>
                </m:dPr>
                <m:e>
                  <m:f>
                    <m:fPr>
                      <m:ctrlPr>
                        <w:rPr>
                          <w:rFonts w:ascii="Cambria Math" w:eastAsiaTheme="minorEastAsia" w:hAnsi="Cambria Math" w:cs="Times New Roman"/>
                          <w:i/>
                          <w:sz w:val="24"/>
                          <w:szCs w:val="24"/>
                          <w:lang w:val="en-GB"/>
                        </w:rPr>
                      </m:ctrlPr>
                    </m:fPr>
                    <m:num>
                      <m:r>
                        <w:rPr>
                          <w:rFonts w:ascii="Cambria Math" w:eastAsiaTheme="minorEastAsia" w:hAnsi="Cambria Math" w:cs="Times New Roman"/>
                          <w:sz w:val="24"/>
                          <w:szCs w:val="24"/>
                          <w:lang w:val="en-GB"/>
                        </w:rPr>
                        <m:t>k</m:t>
                      </m:r>
                    </m:num>
                    <m:den>
                      <m:r>
                        <w:rPr>
                          <w:rFonts w:ascii="Cambria Math" w:eastAsiaTheme="minorEastAsia" w:hAnsi="Cambria Math" w:cs="Times New Roman"/>
                          <w:sz w:val="24"/>
                          <w:szCs w:val="24"/>
                          <w:lang w:val="en-GB"/>
                        </w:rPr>
                        <m:t>100</m:t>
                      </m:r>
                    </m:den>
                  </m:f>
                  <m:r>
                    <w:rPr>
                      <w:rFonts w:ascii="Cambria Math" w:eastAsiaTheme="minorEastAsia" w:hAnsi="Cambria Math" w:cs="Times New Roman"/>
                      <w:sz w:val="24"/>
                      <w:szCs w:val="24"/>
                      <w:lang w:val="en-GB"/>
                    </w:rPr>
                    <m:t>×</m:t>
                  </m:r>
                  <m:r>
                    <w:rPr>
                      <w:rFonts w:ascii="Cambria Math" w:eastAsiaTheme="minorEastAsia" w:hAnsi="Cambria Math" w:cs="Times New Roman"/>
                      <w:sz w:val="24"/>
                      <w:szCs w:val="24"/>
                      <w:lang w:val="en-GB"/>
                    </w:rPr>
                    <m:t>a</m:t>
                  </m:r>
                </m:e>
              </m:d>
            </m:oMath>
            <w:r w:rsidR="007C2BAB" w:rsidRPr="0059514E">
              <w:rPr>
                <w:rFonts w:ascii="Times New Roman" w:eastAsiaTheme="minorEastAsia" w:hAnsi="Times New Roman" w:cs="Times New Roman"/>
                <w:i/>
                <w:sz w:val="24"/>
                <w:szCs w:val="24"/>
                <w:lang w:val="en-GB"/>
              </w:rPr>
              <w:t xml:space="preserve">, </w:t>
            </w:r>
            <w:r w:rsidR="007A7B1B" w:rsidRPr="0059514E">
              <w:rPr>
                <w:rFonts w:ascii="Times New Roman" w:eastAsiaTheme="minorEastAsia" w:hAnsi="Times New Roman" w:cs="Times New Roman"/>
                <w:i/>
                <w:sz w:val="24"/>
                <w:szCs w:val="24"/>
                <w:lang w:val="en-GB"/>
              </w:rPr>
              <w:t>where</w:t>
            </w:r>
          </w:p>
          <w:p w14:paraId="205ADFF0" w14:textId="2855B4FB" w:rsidR="007C2BAB" w:rsidRPr="0059514E" w:rsidRDefault="007C2BAB" w:rsidP="008852A9">
            <w:pPr>
              <w:jc w:val="both"/>
              <w:rPr>
                <w:rFonts w:ascii="Times New Roman" w:hAnsi="Times New Roman" w:cs="Times New Roman"/>
                <w:sz w:val="24"/>
                <w:szCs w:val="24"/>
                <w:lang w:val="en-GB"/>
              </w:rPr>
            </w:pPr>
            <w:r w:rsidRPr="0059514E">
              <w:rPr>
                <w:rFonts w:ascii="Times New Roman" w:hAnsi="Times New Roman" w:cs="Times New Roman"/>
                <w:sz w:val="24"/>
                <w:szCs w:val="24"/>
                <w:lang w:val="en-GB"/>
              </w:rPr>
              <w:t xml:space="preserve">a </w:t>
            </w:r>
            <w:r w:rsidR="007A7B1B" w:rsidRPr="0059514E">
              <w:rPr>
                <w:rFonts w:ascii="Times New Roman" w:hAnsi="Times New Roman" w:cs="Times New Roman"/>
                <w:sz w:val="24"/>
                <w:szCs w:val="24"/>
                <w:lang w:val="en-GB"/>
              </w:rPr>
              <w:t>is the price</w:t>
            </w:r>
            <w:r w:rsidRPr="0059514E">
              <w:rPr>
                <w:rFonts w:ascii="Times New Roman" w:hAnsi="Times New Roman" w:cs="Times New Roman"/>
                <w:sz w:val="24"/>
                <w:szCs w:val="24"/>
                <w:lang w:val="en-GB"/>
              </w:rPr>
              <w:t xml:space="preserve"> (E</w:t>
            </w:r>
            <w:r w:rsidR="007A7B1B" w:rsidRPr="0059514E">
              <w:rPr>
                <w:rFonts w:ascii="Times New Roman" w:hAnsi="Times New Roman" w:cs="Times New Roman"/>
                <w:sz w:val="24"/>
                <w:szCs w:val="24"/>
                <w:lang w:val="en-GB"/>
              </w:rPr>
              <w:t>UR excl. of VAT</w:t>
            </w:r>
            <w:r w:rsidRPr="0059514E">
              <w:rPr>
                <w:rFonts w:ascii="Times New Roman" w:hAnsi="Times New Roman" w:cs="Times New Roman"/>
                <w:sz w:val="24"/>
                <w:szCs w:val="24"/>
                <w:lang w:val="en-GB"/>
              </w:rPr>
              <w:t>) (</w:t>
            </w:r>
            <w:r w:rsidR="007A7B1B" w:rsidRPr="0059514E">
              <w:rPr>
                <w:rFonts w:ascii="Times New Roman" w:eastAsia="Times New Roman" w:hAnsi="Times New Roman" w:cs="Times New Roman"/>
                <w:color w:val="000000"/>
                <w:sz w:val="24"/>
                <w:szCs w:val="24"/>
                <w:bdr w:val="nil"/>
                <w:lang w:val="en-GB" w:eastAsia="lt-LT"/>
              </w:rPr>
              <w:t>where a recalculation has already been made – after the last recalculation</w:t>
            </w:r>
            <w:r w:rsidRPr="0059514E">
              <w:rPr>
                <w:rFonts w:ascii="Times New Roman" w:hAnsi="Times New Roman" w:cs="Times New Roman"/>
                <w:sz w:val="24"/>
                <w:szCs w:val="24"/>
                <w:lang w:val="en-GB"/>
              </w:rPr>
              <w:t>)</w:t>
            </w:r>
            <w:r w:rsidR="007A7B1B" w:rsidRPr="0059514E">
              <w:rPr>
                <w:rFonts w:ascii="Times New Roman" w:hAnsi="Times New Roman" w:cs="Times New Roman"/>
                <w:sz w:val="24"/>
                <w:szCs w:val="24"/>
                <w:lang w:val="en-GB"/>
              </w:rPr>
              <w:t>;</w:t>
            </w:r>
          </w:p>
          <w:p w14:paraId="594DC078" w14:textId="35682181" w:rsidR="007C2BAB" w:rsidRPr="0059514E" w:rsidRDefault="007C2BAB" w:rsidP="008852A9">
            <w:pPr>
              <w:jc w:val="both"/>
              <w:rPr>
                <w:rFonts w:ascii="Times New Roman" w:hAnsi="Times New Roman" w:cs="Times New Roman"/>
                <w:sz w:val="24"/>
                <w:szCs w:val="24"/>
                <w:lang w:val="en-GB"/>
              </w:rPr>
            </w:pPr>
            <w:r w:rsidRPr="0059514E">
              <w:rPr>
                <w:rFonts w:ascii="Times New Roman" w:hAnsi="Times New Roman" w:cs="Times New Roman"/>
                <w:sz w:val="24"/>
                <w:szCs w:val="24"/>
                <w:lang w:val="en-GB"/>
              </w:rPr>
              <w:t>a</w:t>
            </w:r>
            <w:r w:rsidRPr="0059514E">
              <w:rPr>
                <w:rFonts w:ascii="Times New Roman" w:hAnsi="Times New Roman" w:cs="Times New Roman"/>
                <w:sz w:val="24"/>
                <w:szCs w:val="24"/>
                <w:vertAlign w:val="subscript"/>
                <w:lang w:val="en-GB"/>
              </w:rPr>
              <w:t>1</w:t>
            </w:r>
            <w:r w:rsidRPr="0059514E">
              <w:rPr>
                <w:rFonts w:ascii="Times New Roman" w:hAnsi="Times New Roman" w:cs="Times New Roman"/>
                <w:sz w:val="24"/>
                <w:szCs w:val="24"/>
                <w:lang w:val="en-GB"/>
              </w:rPr>
              <w:t xml:space="preserve"> </w:t>
            </w:r>
            <w:r w:rsidR="007A7B1B" w:rsidRPr="0059514E">
              <w:rPr>
                <w:rFonts w:ascii="Times New Roman" w:hAnsi="Times New Roman" w:cs="Times New Roman"/>
                <w:sz w:val="24"/>
                <w:szCs w:val="24"/>
                <w:lang w:val="en-GB"/>
              </w:rPr>
              <w:t>is the recalculated/changed price</w:t>
            </w:r>
            <w:r w:rsidRPr="0059514E">
              <w:rPr>
                <w:rFonts w:ascii="Times New Roman" w:hAnsi="Times New Roman" w:cs="Times New Roman"/>
                <w:sz w:val="24"/>
                <w:szCs w:val="24"/>
                <w:lang w:val="en-GB"/>
              </w:rPr>
              <w:t xml:space="preserve"> (E</w:t>
            </w:r>
            <w:r w:rsidR="007A7B1B" w:rsidRPr="0059514E">
              <w:rPr>
                <w:rFonts w:ascii="Times New Roman" w:hAnsi="Times New Roman" w:cs="Times New Roman"/>
                <w:sz w:val="24"/>
                <w:szCs w:val="24"/>
                <w:lang w:val="en-GB"/>
              </w:rPr>
              <w:t>UR excl. of VAT</w:t>
            </w:r>
            <w:r w:rsidRPr="0059514E">
              <w:rPr>
                <w:rFonts w:ascii="Times New Roman" w:hAnsi="Times New Roman" w:cs="Times New Roman"/>
                <w:sz w:val="24"/>
                <w:szCs w:val="24"/>
                <w:lang w:val="en-GB"/>
              </w:rPr>
              <w:t>)</w:t>
            </w:r>
            <w:r w:rsidR="007A7B1B" w:rsidRPr="0059514E">
              <w:rPr>
                <w:rFonts w:ascii="Times New Roman" w:hAnsi="Times New Roman" w:cs="Times New Roman"/>
                <w:sz w:val="24"/>
                <w:szCs w:val="24"/>
                <w:lang w:val="en-GB"/>
              </w:rPr>
              <w:t>;</w:t>
            </w:r>
          </w:p>
          <w:p w14:paraId="61B54F27" w14:textId="61CA5431" w:rsidR="002C414E" w:rsidRPr="0059514E" w:rsidRDefault="007C2BAB" w:rsidP="002C414E">
            <w:pPr>
              <w:spacing w:after="0" w:line="240" w:lineRule="auto"/>
              <w:jc w:val="both"/>
              <w:rPr>
                <w:rFonts w:ascii="Times New Roman" w:hAnsi="Times New Roman" w:cs="Times New Roman"/>
                <w:sz w:val="24"/>
                <w:szCs w:val="24"/>
                <w:lang w:val="en-GB"/>
              </w:rPr>
            </w:pPr>
            <w:r w:rsidRPr="0059514E">
              <w:rPr>
                <w:rFonts w:ascii="Times New Roman" w:hAnsi="Times New Roman" w:cs="Times New Roman"/>
                <w:sz w:val="24"/>
                <w:szCs w:val="24"/>
                <w:lang w:val="en-GB"/>
              </w:rPr>
              <w:t xml:space="preserve">k </w:t>
            </w:r>
            <w:r w:rsidR="007A7B1B" w:rsidRPr="0059514E">
              <w:rPr>
                <w:rFonts w:ascii="Times New Roman" w:hAnsi="Times New Roman" w:cs="Times New Roman"/>
                <w:sz w:val="24"/>
                <w:szCs w:val="24"/>
                <w:lang w:val="en-GB"/>
              </w:rPr>
              <w:t xml:space="preserve">is the change in the price of consumer goods and services (increase/decrease) calculated on the basis of the price index ‘Consumer goods and services‘, </w:t>
            </w:r>
            <w:r w:rsidR="002C414E" w:rsidRPr="0059514E">
              <w:rPr>
                <w:rFonts w:ascii="Times New Roman" w:hAnsi="Times New Roman" w:cs="Times New Roman"/>
                <w:sz w:val="24"/>
                <w:szCs w:val="24"/>
                <w:lang w:val="en-GB"/>
              </w:rPr>
              <w:t xml:space="preserve">%. </w:t>
            </w:r>
            <w:r w:rsidR="007A7B1B" w:rsidRPr="0059514E">
              <w:rPr>
                <w:rFonts w:ascii="Times New Roman" w:hAnsi="Times New Roman" w:cs="Times New Roman"/>
                <w:sz w:val="24"/>
                <w:szCs w:val="24"/>
                <w:lang w:val="en-GB"/>
              </w:rPr>
              <w:t xml:space="preserve"> The </w:t>
            </w:r>
            <w:r w:rsidR="007A7B1B" w:rsidRPr="0059514E">
              <w:rPr>
                <w:rFonts w:ascii="Times New Roman" w:hAnsi="Times New Roman" w:cs="Times New Roman"/>
                <w:i/>
                <w:iCs/>
                <w:sz w:val="24"/>
                <w:szCs w:val="24"/>
                <w:lang w:val="en-GB"/>
              </w:rPr>
              <w:t>k</w:t>
            </w:r>
            <w:r w:rsidR="007A7B1B" w:rsidRPr="0059514E">
              <w:rPr>
                <w:rFonts w:ascii="Times New Roman" w:hAnsi="Times New Roman" w:cs="Times New Roman"/>
                <w:sz w:val="24"/>
                <w:szCs w:val="24"/>
                <w:lang w:val="en-GB"/>
              </w:rPr>
              <w:t xml:space="preserve"> value is calculated from the </w:t>
            </w:r>
            <w:r w:rsidR="002C414E" w:rsidRPr="0059514E">
              <w:rPr>
                <w:rFonts w:ascii="Times New Roman" w:hAnsi="Times New Roman" w:cs="Times New Roman"/>
                <w:sz w:val="24"/>
                <w:szCs w:val="24"/>
                <w:lang w:val="en-GB"/>
              </w:rPr>
              <w:t>formul</w:t>
            </w:r>
            <w:r w:rsidR="007A7B1B" w:rsidRPr="0059514E">
              <w:rPr>
                <w:rFonts w:ascii="Times New Roman" w:hAnsi="Times New Roman" w:cs="Times New Roman"/>
                <w:sz w:val="24"/>
                <w:szCs w:val="24"/>
                <w:lang w:val="en-GB"/>
              </w:rPr>
              <w:t>a</w:t>
            </w:r>
            <w:r w:rsidR="002C414E" w:rsidRPr="0059514E">
              <w:rPr>
                <w:rFonts w:ascii="Times New Roman" w:hAnsi="Times New Roman" w:cs="Times New Roman"/>
                <w:sz w:val="24"/>
                <w:szCs w:val="24"/>
                <w:lang w:val="en-GB"/>
              </w:rPr>
              <w:t xml:space="preserve">: </w:t>
            </w:r>
          </w:p>
          <w:p w14:paraId="4FE83BE8" w14:textId="6DAED08B" w:rsidR="007C2BAB" w:rsidRPr="0059514E" w:rsidRDefault="007C2BAB" w:rsidP="008852A9">
            <w:pPr>
              <w:jc w:val="both"/>
              <w:rPr>
                <w:rFonts w:ascii="Times New Roman" w:hAnsi="Times New Roman" w:cs="Times New Roman"/>
                <w:sz w:val="24"/>
                <w:szCs w:val="24"/>
                <w:lang w:val="en-GB"/>
              </w:rPr>
            </w:pPr>
            <w:r w:rsidRPr="0059514E">
              <w:rPr>
                <w:rFonts w:ascii="Times New Roman" w:hAnsi="Times New Roman" w:cs="Times New Roman"/>
                <w:sz w:val="24"/>
                <w:szCs w:val="24"/>
                <w:lang w:val="en-GB"/>
              </w:rPr>
              <w:t xml:space="preserve"> </w:t>
            </w:r>
            <m:oMath>
              <m:r>
                <w:rPr>
                  <w:rFonts w:ascii="Cambria Math" w:hAnsi="Cambria Math" w:cs="Times New Roman"/>
                  <w:sz w:val="24"/>
                  <w:szCs w:val="24"/>
                  <w:lang w:val="en-GB"/>
                </w:rPr>
                <m:t>k =</m:t>
              </m:r>
              <m:f>
                <m:fPr>
                  <m:ctrlPr>
                    <w:rPr>
                      <w:rFonts w:ascii="Cambria Math" w:eastAsiaTheme="minorEastAsia" w:hAnsi="Cambria Math" w:cs="Times New Roman"/>
                      <w:i/>
                      <w:sz w:val="24"/>
                      <w:szCs w:val="24"/>
                      <w:lang w:val="en-GB"/>
                    </w:rPr>
                  </m:ctrlPr>
                </m:fPr>
                <m:num>
                  <m:sSub>
                    <m:sSubPr>
                      <m:ctrlPr>
                        <w:rPr>
                          <w:rFonts w:ascii="Cambria Math" w:eastAsiaTheme="minorEastAsia" w:hAnsi="Cambria Math" w:cs="Times New Roman"/>
                          <w:i/>
                          <w:sz w:val="24"/>
                          <w:szCs w:val="24"/>
                          <w:lang w:val="en-GB"/>
                        </w:rPr>
                      </m:ctrlPr>
                    </m:sSubPr>
                    <m:e>
                      <m:r>
                        <w:rPr>
                          <w:rFonts w:ascii="Cambria Math" w:eastAsiaTheme="minorEastAsia" w:hAnsi="Cambria Math" w:cs="Times New Roman"/>
                          <w:sz w:val="24"/>
                          <w:szCs w:val="24"/>
                          <w:lang w:val="en-GB"/>
                        </w:rPr>
                        <m:t>Ind</m:t>
                      </m:r>
                    </m:e>
                    <m:sub>
                      <m:r>
                        <w:rPr>
                          <w:rFonts w:ascii="Cambria Math" w:eastAsiaTheme="minorEastAsia" w:hAnsi="Cambria Math" w:cs="Times New Roman"/>
                          <w:sz w:val="24"/>
                          <w:szCs w:val="24"/>
                          <w:lang w:val="en-GB"/>
                        </w:rPr>
                        <m:t>latest</m:t>
                      </m:r>
                    </m:sub>
                  </m:sSub>
                </m:num>
                <m:den>
                  <m:sSub>
                    <m:sSubPr>
                      <m:ctrlPr>
                        <w:rPr>
                          <w:rFonts w:ascii="Cambria Math" w:eastAsiaTheme="minorEastAsia" w:hAnsi="Cambria Math" w:cs="Times New Roman"/>
                          <w:i/>
                          <w:sz w:val="24"/>
                          <w:szCs w:val="24"/>
                          <w:lang w:val="en-GB"/>
                        </w:rPr>
                      </m:ctrlPr>
                    </m:sSubPr>
                    <m:e>
                      <m:r>
                        <w:rPr>
                          <w:rFonts w:ascii="Cambria Math" w:eastAsiaTheme="minorEastAsia" w:hAnsi="Cambria Math" w:cs="Times New Roman"/>
                          <w:sz w:val="24"/>
                          <w:szCs w:val="24"/>
                          <w:lang w:val="en-GB"/>
                        </w:rPr>
                        <m:t>Ind</m:t>
                      </m:r>
                    </m:e>
                    <m:sub>
                      <m:r>
                        <w:rPr>
                          <w:rFonts w:ascii="Cambria Math" w:eastAsiaTheme="minorEastAsia" w:hAnsi="Cambria Math" w:cs="Times New Roman"/>
                          <w:sz w:val="24"/>
                          <w:szCs w:val="24"/>
                          <w:lang w:val="en-GB"/>
                        </w:rPr>
                        <m:t>initial</m:t>
                      </m:r>
                    </m:sub>
                  </m:sSub>
                </m:den>
              </m:f>
              <m:r>
                <w:rPr>
                  <w:rFonts w:ascii="Cambria Math" w:eastAsiaTheme="minorEastAsia" w:hAnsi="Cambria Math" w:cs="Times New Roman"/>
                  <w:sz w:val="24"/>
                  <w:szCs w:val="24"/>
                  <w:lang w:val="en-GB"/>
                </w:rPr>
                <m:t>×100-100</m:t>
              </m:r>
            </m:oMath>
            <w:r w:rsidRPr="0059514E">
              <w:rPr>
                <w:rFonts w:ascii="Times New Roman" w:eastAsiaTheme="minorEastAsia" w:hAnsi="Times New Roman" w:cs="Times New Roman"/>
                <w:sz w:val="24"/>
                <w:szCs w:val="24"/>
                <w:lang w:val="en-GB"/>
              </w:rPr>
              <w:t>, (</w:t>
            </w:r>
            <w:r w:rsidR="007A7B1B" w:rsidRPr="0059514E">
              <w:rPr>
                <w:rFonts w:ascii="Times New Roman" w:eastAsiaTheme="minorEastAsia" w:hAnsi="Times New Roman" w:cs="Times New Roman"/>
                <w:sz w:val="24"/>
                <w:szCs w:val="24"/>
                <w:lang w:val="en-GB"/>
              </w:rPr>
              <w:t>%</w:t>
            </w:r>
            <w:r w:rsidRPr="0059514E">
              <w:rPr>
                <w:rFonts w:ascii="Times New Roman" w:eastAsiaTheme="minorEastAsia" w:hAnsi="Times New Roman" w:cs="Times New Roman"/>
                <w:sz w:val="24"/>
                <w:szCs w:val="24"/>
                <w:lang w:val="en-GB"/>
              </w:rPr>
              <w:t>)</w:t>
            </w:r>
            <w:r w:rsidR="007A7B1B" w:rsidRPr="0059514E">
              <w:rPr>
                <w:rFonts w:ascii="Times New Roman" w:eastAsiaTheme="minorEastAsia" w:hAnsi="Times New Roman" w:cs="Times New Roman"/>
                <w:sz w:val="24"/>
                <w:szCs w:val="24"/>
                <w:lang w:val="en-GB"/>
              </w:rPr>
              <w:t>, where</w:t>
            </w:r>
          </w:p>
          <w:p w14:paraId="1B4F12D1" w14:textId="02258458" w:rsidR="007C2BAB" w:rsidRPr="0059514E" w:rsidRDefault="007C2BAB" w:rsidP="008852A9">
            <w:pPr>
              <w:jc w:val="both"/>
              <w:rPr>
                <w:rFonts w:ascii="Times New Roman" w:hAnsi="Times New Roman" w:cs="Times New Roman"/>
                <w:sz w:val="24"/>
                <w:szCs w:val="24"/>
                <w:lang w:val="en-GB"/>
              </w:rPr>
            </w:pPr>
            <w:r w:rsidRPr="0059514E">
              <w:rPr>
                <w:rFonts w:ascii="Times New Roman" w:hAnsi="Times New Roman" w:cs="Times New Roman"/>
                <w:sz w:val="24"/>
                <w:szCs w:val="24"/>
                <w:lang w:val="en-GB"/>
              </w:rPr>
              <w:t>Ind</w:t>
            </w:r>
            <w:r w:rsidR="007A7B1B" w:rsidRPr="0059514E">
              <w:rPr>
                <w:rFonts w:ascii="Times New Roman" w:hAnsi="Times New Roman" w:cs="Times New Roman"/>
                <w:sz w:val="24"/>
                <w:szCs w:val="24"/>
                <w:vertAlign w:val="subscript"/>
                <w:lang w:val="en-GB"/>
              </w:rPr>
              <w:t>l</w:t>
            </w:r>
            <w:r w:rsidRPr="0059514E">
              <w:rPr>
                <w:rFonts w:ascii="Times New Roman" w:hAnsi="Times New Roman" w:cs="Times New Roman"/>
                <w:sz w:val="24"/>
                <w:szCs w:val="24"/>
                <w:vertAlign w:val="subscript"/>
                <w:lang w:val="en-GB"/>
              </w:rPr>
              <w:t>a</w:t>
            </w:r>
            <w:r w:rsidR="007A7B1B" w:rsidRPr="0059514E">
              <w:rPr>
                <w:rFonts w:ascii="Times New Roman" w:hAnsi="Times New Roman" w:cs="Times New Roman"/>
                <w:sz w:val="24"/>
                <w:szCs w:val="24"/>
                <w:vertAlign w:val="subscript"/>
                <w:lang w:val="en-GB"/>
              </w:rPr>
              <w:t>test</w:t>
            </w:r>
            <w:r w:rsidRPr="0059514E">
              <w:rPr>
                <w:rFonts w:ascii="Times New Roman" w:hAnsi="Times New Roman" w:cs="Times New Roman"/>
                <w:sz w:val="24"/>
                <w:szCs w:val="24"/>
                <w:vertAlign w:val="subscript"/>
                <w:lang w:val="en-GB"/>
              </w:rPr>
              <w:t>s</w:t>
            </w:r>
            <w:r w:rsidRPr="0059514E">
              <w:rPr>
                <w:rFonts w:ascii="Times New Roman" w:hAnsi="Times New Roman" w:cs="Times New Roman"/>
                <w:sz w:val="24"/>
                <w:szCs w:val="24"/>
                <w:lang w:val="en-GB"/>
              </w:rPr>
              <w:t xml:space="preserve"> </w:t>
            </w:r>
            <w:r w:rsidR="007A7B1B" w:rsidRPr="0059514E">
              <w:rPr>
                <w:rFonts w:ascii="Times New Roman" w:hAnsi="Times New Roman" w:cs="Times New Roman"/>
                <w:sz w:val="24"/>
                <w:szCs w:val="24"/>
                <w:lang w:val="en-GB"/>
              </w:rPr>
              <w:t xml:space="preserve">is the latest published price index ‘Consumer goods and services‘ as of the date of </w:t>
            </w:r>
            <w:r w:rsidR="007A7B1B" w:rsidRPr="0059514E">
              <w:rPr>
                <w:rFonts w:ascii="Times New Roman" w:hAnsi="Times New Roman" w:cs="Times New Roman"/>
                <w:sz w:val="24"/>
                <w:szCs w:val="24"/>
                <w:lang w:val="en-GB"/>
              </w:rPr>
              <w:lastRenderedPageBreak/>
              <w:t>sending of a notice of price recalculation to the other Party;</w:t>
            </w:r>
            <w:r w:rsidRPr="0059514E">
              <w:rPr>
                <w:rFonts w:ascii="Times New Roman" w:hAnsi="Times New Roman" w:cs="Times New Roman"/>
                <w:sz w:val="24"/>
                <w:szCs w:val="24"/>
                <w:lang w:val="en-GB"/>
              </w:rPr>
              <w:t xml:space="preserve"> </w:t>
            </w:r>
          </w:p>
          <w:p w14:paraId="44DE2028" w14:textId="3EE168C3" w:rsidR="00917DD3" w:rsidRPr="0059514E" w:rsidRDefault="007C2BAB" w:rsidP="008852A9">
            <w:pPr>
              <w:jc w:val="both"/>
              <w:rPr>
                <w:rFonts w:ascii="Times New Roman" w:hAnsi="Times New Roman" w:cs="Times New Roman"/>
                <w:sz w:val="24"/>
                <w:szCs w:val="24"/>
                <w:lang w:val="en-GB"/>
              </w:rPr>
            </w:pPr>
            <w:r w:rsidRPr="0059514E">
              <w:rPr>
                <w:rFonts w:ascii="Times New Roman" w:hAnsi="Times New Roman" w:cs="Times New Roman"/>
                <w:sz w:val="24"/>
                <w:szCs w:val="24"/>
                <w:lang w:val="en-GB"/>
              </w:rPr>
              <w:t>Ind</w:t>
            </w:r>
            <w:r w:rsidRPr="0059514E">
              <w:rPr>
                <w:rFonts w:ascii="Times New Roman" w:hAnsi="Times New Roman" w:cs="Times New Roman"/>
                <w:sz w:val="24"/>
                <w:szCs w:val="24"/>
                <w:vertAlign w:val="subscript"/>
                <w:lang w:val="en-GB"/>
              </w:rPr>
              <w:t>i</w:t>
            </w:r>
            <w:r w:rsidR="007A7B1B" w:rsidRPr="0059514E">
              <w:rPr>
                <w:rFonts w:ascii="Times New Roman" w:hAnsi="Times New Roman" w:cs="Times New Roman"/>
                <w:sz w:val="24"/>
                <w:szCs w:val="24"/>
                <w:vertAlign w:val="subscript"/>
                <w:lang w:val="en-GB"/>
              </w:rPr>
              <w:t>nitial</w:t>
            </w:r>
            <w:r w:rsidRPr="0059514E">
              <w:rPr>
                <w:rFonts w:ascii="Times New Roman" w:hAnsi="Times New Roman" w:cs="Times New Roman"/>
                <w:sz w:val="24"/>
                <w:szCs w:val="24"/>
                <w:lang w:val="en-GB"/>
              </w:rPr>
              <w:t xml:space="preserve"> </w:t>
            </w:r>
            <w:r w:rsidR="007A7B1B" w:rsidRPr="0059514E">
              <w:rPr>
                <w:rFonts w:ascii="Times New Roman" w:hAnsi="Times New Roman" w:cs="Times New Roman"/>
                <w:sz w:val="24"/>
                <w:szCs w:val="24"/>
                <w:lang w:val="en-GB"/>
              </w:rPr>
              <w:t>is the price index ‘Consumer goods and services‘ for the start of the period (month)</w:t>
            </w:r>
            <w:r w:rsidR="00917DD3" w:rsidRPr="0059514E">
              <w:rPr>
                <w:rFonts w:ascii="Times New Roman" w:hAnsi="Times New Roman" w:cs="Times New Roman"/>
                <w:sz w:val="24"/>
                <w:szCs w:val="24"/>
                <w:lang w:val="en-GB"/>
              </w:rPr>
              <w:t>.</w:t>
            </w:r>
          </w:p>
          <w:p w14:paraId="4391A61B" w14:textId="050E72F0" w:rsidR="007C2BAB" w:rsidRPr="0059514E" w:rsidRDefault="00815704" w:rsidP="008852A9">
            <w:pPr>
              <w:jc w:val="both"/>
              <w:rPr>
                <w:rFonts w:ascii="Times New Roman" w:hAnsi="Times New Roman" w:cs="Times New Roman"/>
                <w:sz w:val="24"/>
                <w:szCs w:val="24"/>
                <w:lang w:val="en-GB"/>
              </w:rPr>
            </w:pPr>
            <w:r w:rsidRPr="0059514E">
              <w:rPr>
                <w:rFonts w:ascii="Times New Roman" w:hAnsi="Times New Roman" w:cs="Times New Roman"/>
                <w:sz w:val="24"/>
                <w:szCs w:val="24"/>
                <w:lang w:val="en-GB"/>
              </w:rPr>
              <w:t xml:space="preserve">In the case of first recalculation, the start of </w:t>
            </w:r>
            <w:r w:rsidR="0059514E" w:rsidRPr="0059514E">
              <w:rPr>
                <w:rFonts w:ascii="Times New Roman" w:hAnsi="Times New Roman" w:cs="Times New Roman"/>
                <w:sz w:val="24"/>
                <w:szCs w:val="24"/>
                <w:lang w:val="en-GB"/>
              </w:rPr>
              <w:t>the</w:t>
            </w:r>
            <w:r w:rsidRPr="0059514E">
              <w:rPr>
                <w:rFonts w:ascii="Times New Roman" w:hAnsi="Times New Roman" w:cs="Times New Roman"/>
                <w:sz w:val="24"/>
                <w:szCs w:val="24"/>
                <w:lang w:val="en-GB"/>
              </w:rPr>
              <w:t xml:space="preserve"> </w:t>
            </w:r>
            <w:r w:rsidR="0059514E" w:rsidRPr="0059514E">
              <w:rPr>
                <w:rFonts w:ascii="Times New Roman" w:hAnsi="Times New Roman" w:cs="Times New Roman"/>
                <w:sz w:val="24"/>
                <w:szCs w:val="24"/>
                <w:lang w:val="en-GB"/>
              </w:rPr>
              <w:t>period</w:t>
            </w:r>
            <w:r w:rsidRPr="0059514E">
              <w:rPr>
                <w:rFonts w:ascii="Times New Roman" w:hAnsi="Times New Roman" w:cs="Times New Roman"/>
                <w:sz w:val="24"/>
                <w:szCs w:val="24"/>
                <w:lang w:val="en-GB"/>
              </w:rPr>
              <w:t xml:space="preserve"> (month) is the month in which the Contract was concluded. In the case of second and subsequent recalculations, the start of the period (month) is the month in which the index value used for the last recalculation was published.</w:t>
            </w:r>
          </w:p>
          <w:p w14:paraId="4E7CD831" w14:textId="0E42658D" w:rsidR="00A3372D" w:rsidRPr="0059514E" w:rsidRDefault="00DC3E57" w:rsidP="00A3372D">
            <w:pPr>
              <w:jc w:val="both"/>
              <w:rPr>
                <w:rFonts w:ascii="Times New Roman" w:eastAsia="Times New Roman" w:hAnsi="Times New Roman" w:cs="Times New Roman"/>
                <w:i/>
                <w:iCs/>
                <w:color w:val="00B050"/>
                <w:sz w:val="24"/>
                <w:szCs w:val="24"/>
                <w:highlight w:val="lightGray"/>
                <w:u w:val="single"/>
                <w:lang w:val="en-GB"/>
              </w:rPr>
            </w:pPr>
            <w:r w:rsidRPr="0059514E">
              <w:rPr>
                <w:rFonts w:ascii="Times New Roman" w:hAnsi="Times New Roman" w:cs="Times New Roman"/>
                <w:sz w:val="24"/>
                <w:szCs w:val="24"/>
                <w:lang w:val="en-GB"/>
              </w:rPr>
              <w:t>3.4.4.</w:t>
            </w:r>
            <w:r w:rsidR="007C2BAB" w:rsidRPr="0059514E">
              <w:rPr>
                <w:rFonts w:ascii="Times New Roman" w:hAnsi="Times New Roman" w:cs="Times New Roman"/>
                <w:sz w:val="24"/>
                <w:szCs w:val="24"/>
                <w:lang w:val="en-GB"/>
              </w:rPr>
              <w:t xml:space="preserve"> </w:t>
            </w:r>
            <w:r w:rsidR="00815704" w:rsidRPr="0059514E">
              <w:rPr>
                <w:rFonts w:ascii="Times New Roman" w:hAnsi="Times New Roman" w:cs="Times New Roman"/>
                <w:sz w:val="24"/>
                <w:szCs w:val="24"/>
                <w:lang w:val="en-GB"/>
              </w:rPr>
              <w:t xml:space="preserve">The index values adopted in the calculations are values determined with the accuracy of </w:t>
            </w:r>
            <w:r w:rsidR="00815704" w:rsidRPr="0059514E">
              <w:rPr>
                <w:rFonts w:ascii="Times New Roman" w:hAnsi="Times New Roman" w:cs="Times New Roman"/>
                <w:b/>
                <w:bCs/>
                <w:sz w:val="24"/>
                <w:szCs w:val="24"/>
                <w:lang w:val="en-GB"/>
              </w:rPr>
              <w:t>four decimal places</w:t>
            </w:r>
            <w:r w:rsidR="00815704" w:rsidRPr="0059514E">
              <w:rPr>
                <w:rFonts w:ascii="Times New Roman" w:hAnsi="Times New Roman" w:cs="Times New Roman"/>
                <w:sz w:val="24"/>
                <w:szCs w:val="24"/>
                <w:lang w:val="en-GB"/>
              </w:rPr>
              <w:t xml:space="preserve">. In further calculations, the </w:t>
            </w:r>
            <w:r w:rsidR="00F72556" w:rsidRPr="0059514E">
              <w:rPr>
                <w:rFonts w:ascii="Times New Roman" w:hAnsi="Times New Roman" w:cs="Times New Roman"/>
                <w:sz w:val="24"/>
                <w:szCs w:val="24"/>
                <w:lang w:val="en-GB"/>
              </w:rPr>
              <w:t>calculated change value (</w:t>
            </w:r>
            <w:r w:rsidR="00F72556" w:rsidRPr="0059514E">
              <w:rPr>
                <w:rFonts w:ascii="Times New Roman" w:hAnsi="Times New Roman" w:cs="Times New Roman"/>
                <w:i/>
                <w:iCs/>
                <w:sz w:val="24"/>
                <w:szCs w:val="24"/>
                <w:lang w:val="en-GB"/>
              </w:rPr>
              <w:t>k</w:t>
            </w:r>
            <w:r w:rsidR="00F72556" w:rsidRPr="0059514E">
              <w:rPr>
                <w:rFonts w:ascii="Times New Roman" w:hAnsi="Times New Roman" w:cs="Times New Roman"/>
                <w:sz w:val="24"/>
                <w:szCs w:val="24"/>
                <w:lang w:val="en-GB"/>
              </w:rPr>
              <w:t xml:space="preserve">) shall be used on rounding off to </w:t>
            </w:r>
            <w:r w:rsidR="00F72556" w:rsidRPr="0059514E">
              <w:rPr>
                <w:rFonts w:ascii="Times New Roman" w:hAnsi="Times New Roman" w:cs="Times New Roman"/>
                <w:b/>
                <w:bCs/>
                <w:sz w:val="24"/>
                <w:szCs w:val="24"/>
                <w:lang w:val="en-GB"/>
              </w:rPr>
              <w:t>one decimal place</w:t>
            </w:r>
            <w:r w:rsidR="00F72556" w:rsidRPr="0059514E">
              <w:rPr>
                <w:rFonts w:ascii="Times New Roman" w:hAnsi="Times New Roman" w:cs="Times New Roman"/>
                <w:sz w:val="24"/>
                <w:szCs w:val="24"/>
                <w:lang w:val="en-GB"/>
              </w:rPr>
              <w:t>, and the calculated rate (</w:t>
            </w:r>
            <w:r w:rsidR="00F72556" w:rsidRPr="0059514E">
              <w:rPr>
                <w:rFonts w:ascii="Times New Roman" w:hAnsi="Times New Roman" w:cs="Times New Roman"/>
                <w:i/>
                <w:iCs/>
                <w:sz w:val="24"/>
                <w:szCs w:val="24"/>
                <w:lang w:val="en-GB"/>
              </w:rPr>
              <w:t>a</w:t>
            </w:r>
            <w:r w:rsidR="00F72556" w:rsidRPr="0059514E">
              <w:rPr>
                <w:rFonts w:ascii="Times New Roman" w:hAnsi="Times New Roman" w:cs="Times New Roman"/>
                <w:sz w:val="24"/>
                <w:szCs w:val="24"/>
                <w:lang w:val="en-GB"/>
              </w:rPr>
              <w:t xml:space="preserve">) shall be rounded off to </w:t>
            </w:r>
            <w:r w:rsidR="00F72556" w:rsidRPr="0059514E">
              <w:rPr>
                <w:rFonts w:ascii="Times New Roman" w:hAnsi="Times New Roman" w:cs="Times New Roman"/>
                <w:b/>
                <w:bCs/>
                <w:sz w:val="24"/>
                <w:szCs w:val="24"/>
                <w:lang w:val="en-GB"/>
              </w:rPr>
              <w:t>two decimal places.</w:t>
            </w:r>
          </w:p>
          <w:p w14:paraId="17918073" w14:textId="513C5DB1" w:rsidR="00045E72" w:rsidRPr="0059514E" w:rsidRDefault="00045E72" w:rsidP="00CD5651">
            <w:pPr>
              <w:spacing w:after="0" w:line="276" w:lineRule="auto"/>
              <w:jc w:val="both"/>
              <w:rPr>
                <w:rFonts w:ascii="Times New Roman" w:eastAsia="Times New Roman" w:hAnsi="Times New Roman" w:cs="Times New Roman"/>
                <w:i/>
                <w:iCs/>
                <w:color w:val="881798"/>
                <w:sz w:val="24"/>
                <w:szCs w:val="24"/>
                <w:u w:val="single"/>
                <w:lang w:val="en-GB"/>
              </w:rPr>
            </w:pPr>
          </w:p>
        </w:tc>
        <w:tc>
          <w:tcPr>
            <w:tcW w:w="1843" w:type="dxa"/>
          </w:tcPr>
          <w:p w14:paraId="43F98C2D" w14:textId="489C3F9C" w:rsidR="00045E72" w:rsidRPr="0059514E" w:rsidRDefault="00764E2A" w:rsidP="00CD5651">
            <w:pPr>
              <w:spacing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lastRenderedPageBreak/>
              <w:t>6.</w:t>
            </w:r>
            <w:r w:rsidR="009260E8" w:rsidRPr="0059514E">
              <w:rPr>
                <w:rFonts w:ascii="Times New Roman" w:hAnsi="Times New Roman" w:cs="Times New Roman"/>
                <w:sz w:val="24"/>
                <w:szCs w:val="24"/>
                <w:lang w:val="en-GB"/>
              </w:rPr>
              <w:t>3</w:t>
            </w:r>
            <w:r w:rsidR="00A46BB8" w:rsidRPr="0059514E">
              <w:rPr>
                <w:rFonts w:ascii="Times New Roman" w:hAnsi="Times New Roman" w:cs="Times New Roman"/>
                <w:sz w:val="24"/>
                <w:szCs w:val="24"/>
                <w:lang w:val="en-GB"/>
              </w:rPr>
              <w:t>.</w:t>
            </w:r>
            <w:r w:rsidR="0082397A" w:rsidRPr="0059514E">
              <w:rPr>
                <w:rFonts w:ascii="Times New Roman" w:hAnsi="Times New Roman" w:cs="Times New Roman"/>
                <w:sz w:val="24"/>
                <w:szCs w:val="24"/>
                <w:lang w:val="en-GB"/>
              </w:rPr>
              <w:t>, 6.4</w:t>
            </w:r>
            <w:r w:rsidR="00A46BB8" w:rsidRPr="0059514E">
              <w:rPr>
                <w:rFonts w:ascii="Times New Roman" w:hAnsi="Times New Roman" w:cs="Times New Roman"/>
                <w:sz w:val="24"/>
                <w:szCs w:val="24"/>
                <w:lang w:val="en-GB"/>
              </w:rPr>
              <w:t>.</w:t>
            </w:r>
          </w:p>
        </w:tc>
      </w:tr>
      <w:tr w:rsidR="00F72556" w:rsidRPr="0059514E" w14:paraId="6C741243" w14:textId="77777777" w:rsidTr="00E37ADB">
        <w:tc>
          <w:tcPr>
            <w:tcW w:w="2552" w:type="dxa"/>
          </w:tcPr>
          <w:p w14:paraId="425A9211" w14:textId="6A6D9EAF" w:rsidR="00E22494" w:rsidRPr="0059514E" w:rsidRDefault="00E22494" w:rsidP="00CD5651">
            <w:pPr>
              <w:pStyle w:val="Sraopastraipa"/>
              <w:spacing w:line="276" w:lineRule="auto"/>
              <w:ind w:left="0"/>
              <w:jc w:val="both"/>
              <w:rPr>
                <w:rFonts w:eastAsia="Calibri"/>
                <w:b/>
                <w:bCs/>
                <w:i/>
                <w:iCs/>
                <w:lang w:val="en-GB"/>
              </w:rPr>
            </w:pPr>
            <w:r w:rsidRPr="0059514E">
              <w:rPr>
                <w:rFonts w:eastAsia="Arial Unicode MS"/>
                <w:b/>
                <w:bCs/>
                <w:color w:val="000000"/>
                <w:bdr w:val="nil"/>
                <w:lang w:val="en-GB"/>
              </w:rPr>
              <w:t xml:space="preserve">3.5. </w:t>
            </w:r>
            <w:r w:rsidR="00F72556" w:rsidRPr="0059514E">
              <w:rPr>
                <w:rFonts w:eastAsia="Arial Unicode MS"/>
                <w:b/>
                <w:bCs/>
                <w:color w:val="000000"/>
                <w:bdr w:val="nil"/>
                <w:lang w:val="en-GB"/>
              </w:rPr>
              <w:t>Terms of payment to the Supplier</w:t>
            </w:r>
          </w:p>
        </w:tc>
        <w:tc>
          <w:tcPr>
            <w:tcW w:w="5103" w:type="dxa"/>
            <w:gridSpan w:val="2"/>
          </w:tcPr>
          <w:p w14:paraId="27A27137" w14:textId="43340CCC" w:rsidR="00E22494" w:rsidRPr="0059514E" w:rsidRDefault="00547E7A" w:rsidP="00CD5651">
            <w:pPr>
              <w:spacing w:line="276" w:lineRule="auto"/>
              <w:rPr>
                <w:rFonts w:ascii="Times New Roman" w:hAnsi="Times New Roman" w:cs="Times New Roman"/>
                <w:sz w:val="24"/>
                <w:szCs w:val="24"/>
                <w:lang w:val="en-GB"/>
              </w:rPr>
            </w:pPr>
            <w:r w:rsidRPr="0059514E">
              <w:rPr>
                <w:rFonts w:ascii="Times New Roman" w:eastAsia="Arial Unicode MS" w:hAnsi="Times New Roman" w:cs="Times New Roman"/>
                <w:iCs/>
                <w:sz w:val="24"/>
                <w:szCs w:val="24"/>
                <w:bdr w:val="nil"/>
                <w:lang w:val="en-GB" w:eastAsia="lt-LT"/>
              </w:rPr>
              <w:t xml:space="preserve">30 </w:t>
            </w:r>
            <w:r w:rsidR="00F72556" w:rsidRPr="0059514E">
              <w:rPr>
                <w:rFonts w:ascii="Times New Roman" w:eastAsia="Arial Unicode MS" w:hAnsi="Times New Roman" w:cs="Times New Roman"/>
                <w:iCs/>
                <w:sz w:val="24"/>
                <w:szCs w:val="24"/>
                <w:bdr w:val="nil"/>
                <w:lang w:val="en-GB" w:eastAsia="lt-LT"/>
              </w:rPr>
              <w:t>(thirty) calendar days</w:t>
            </w:r>
          </w:p>
        </w:tc>
        <w:tc>
          <w:tcPr>
            <w:tcW w:w="1843" w:type="dxa"/>
          </w:tcPr>
          <w:p w14:paraId="1DDE190F" w14:textId="6C7EDFF0" w:rsidR="00E22494" w:rsidRPr="0059514E" w:rsidRDefault="00E22494" w:rsidP="00CD5651">
            <w:pPr>
              <w:spacing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6.</w:t>
            </w:r>
            <w:r w:rsidR="009260E8" w:rsidRPr="0059514E">
              <w:rPr>
                <w:rFonts w:ascii="Times New Roman" w:hAnsi="Times New Roman" w:cs="Times New Roman"/>
                <w:sz w:val="24"/>
                <w:szCs w:val="24"/>
                <w:lang w:val="en-GB"/>
              </w:rPr>
              <w:t>6</w:t>
            </w:r>
            <w:r w:rsidR="00A46BB8" w:rsidRPr="0059514E">
              <w:rPr>
                <w:rFonts w:ascii="Times New Roman" w:hAnsi="Times New Roman" w:cs="Times New Roman"/>
                <w:sz w:val="24"/>
                <w:szCs w:val="24"/>
                <w:lang w:val="en-GB"/>
              </w:rPr>
              <w:t>.</w:t>
            </w:r>
          </w:p>
        </w:tc>
      </w:tr>
      <w:tr w:rsidR="00F72556" w:rsidRPr="0059514E" w14:paraId="19133B1C" w14:textId="77777777" w:rsidTr="00E37ADB">
        <w:tc>
          <w:tcPr>
            <w:tcW w:w="2552" w:type="dxa"/>
          </w:tcPr>
          <w:p w14:paraId="3BED8EEC" w14:textId="3FD84168" w:rsidR="00E22494" w:rsidRPr="0059514E" w:rsidRDefault="59FA1F36" w:rsidP="00CD5651">
            <w:pPr>
              <w:spacing w:line="276" w:lineRule="auto"/>
              <w:rPr>
                <w:rFonts w:ascii="Times New Roman" w:eastAsia="Arial Unicode MS" w:hAnsi="Times New Roman" w:cs="Times New Roman"/>
                <w:b/>
                <w:bCs/>
                <w:color w:val="000000"/>
                <w:sz w:val="24"/>
                <w:szCs w:val="24"/>
                <w:bdr w:val="nil"/>
                <w:lang w:val="en-GB"/>
              </w:rPr>
            </w:pPr>
            <w:bookmarkStart w:id="3" w:name="_Hlk129257119"/>
            <w:r w:rsidRPr="0059514E">
              <w:rPr>
                <w:rFonts w:ascii="Times New Roman" w:eastAsia="Arial Unicode MS" w:hAnsi="Times New Roman" w:cs="Times New Roman"/>
                <w:b/>
                <w:bCs/>
                <w:color w:val="000000"/>
                <w:sz w:val="24"/>
                <w:szCs w:val="24"/>
                <w:bdr w:val="nil"/>
                <w:lang w:val="en-GB" w:eastAsia="lt-LT"/>
              </w:rPr>
              <w:t>3.</w:t>
            </w:r>
            <w:r w:rsidR="00224FBD" w:rsidRPr="0059514E">
              <w:rPr>
                <w:rFonts w:ascii="Times New Roman" w:eastAsia="Arial Unicode MS" w:hAnsi="Times New Roman" w:cs="Times New Roman"/>
                <w:b/>
                <w:bCs/>
                <w:color w:val="000000"/>
                <w:sz w:val="24"/>
                <w:szCs w:val="24"/>
                <w:bdr w:val="nil"/>
                <w:lang w:val="en-GB" w:eastAsia="lt-LT"/>
              </w:rPr>
              <w:t>6</w:t>
            </w:r>
            <w:r w:rsidRPr="0059514E">
              <w:rPr>
                <w:rFonts w:ascii="Times New Roman" w:eastAsia="Arial Unicode MS" w:hAnsi="Times New Roman" w:cs="Times New Roman"/>
                <w:b/>
                <w:bCs/>
                <w:color w:val="000000"/>
                <w:sz w:val="24"/>
                <w:szCs w:val="24"/>
                <w:bdr w:val="nil"/>
                <w:lang w:val="en-GB" w:eastAsia="lt-LT"/>
              </w:rPr>
              <w:t xml:space="preserve">. </w:t>
            </w:r>
            <w:r w:rsidR="00F72556" w:rsidRPr="0059514E">
              <w:rPr>
                <w:rFonts w:ascii="Times New Roman" w:eastAsia="Arial Unicode MS" w:hAnsi="Times New Roman" w:cs="Times New Roman"/>
                <w:b/>
                <w:bCs/>
                <w:color w:val="000000"/>
                <w:sz w:val="24"/>
                <w:szCs w:val="24"/>
                <w:bdr w:val="nil"/>
                <w:lang w:val="en-GB"/>
              </w:rPr>
              <w:t>Terms of payment to the Supplie</w:t>
            </w:r>
            <w:r w:rsidR="00F72556" w:rsidRPr="0059514E">
              <w:rPr>
                <w:rFonts w:eastAsia="Arial Unicode MS"/>
                <w:b/>
                <w:bCs/>
                <w:color w:val="000000"/>
                <w:bdr w:val="nil"/>
                <w:lang w:val="en-GB"/>
              </w:rPr>
              <w:t>r</w:t>
            </w:r>
            <w:r w:rsidR="00F72556" w:rsidRPr="0059514E">
              <w:rPr>
                <w:rFonts w:ascii="Times New Roman" w:eastAsia="Arial Unicode MS" w:hAnsi="Times New Roman" w:cs="Times New Roman"/>
                <w:b/>
                <w:bCs/>
                <w:color w:val="000000" w:themeColor="text1"/>
                <w:sz w:val="24"/>
                <w:szCs w:val="24"/>
                <w:lang w:val="en-GB"/>
              </w:rPr>
              <w:t xml:space="preserve"> </w:t>
            </w:r>
            <w:r w:rsidR="11C19CA4" w:rsidRPr="0059514E">
              <w:rPr>
                <w:rFonts w:ascii="Times New Roman" w:eastAsia="Arial Unicode MS" w:hAnsi="Times New Roman" w:cs="Times New Roman"/>
                <w:b/>
                <w:bCs/>
                <w:color w:val="000000" w:themeColor="text1"/>
                <w:sz w:val="24"/>
                <w:szCs w:val="24"/>
                <w:lang w:val="en-GB"/>
              </w:rPr>
              <w:t>(</w:t>
            </w:r>
            <w:r w:rsidR="00F72556" w:rsidRPr="0059514E">
              <w:rPr>
                <w:rFonts w:ascii="Times New Roman" w:eastAsia="Arial Unicode MS" w:hAnsi="Times New Roman" w:cs="Times New Roman"/>
                <w:b/>
                <w:bCs/>
                <w:color w:val="000000" w:themeColor="text1"/>
                <w:sz w:val="24"/>
                <w:szCs w:val="24"/>
                <w:lang w:val="en-GB"/>
              </w:rPr>
              <w:t>in phases/on a periodic basis</w:t>
            </w:r>
            <w:r w:rsidR="66D1D255" w:rsidRPr="0059514E">
              <w:rPr>
                <w:rFonts w:ascii="Times New Roman" w:eastAsia="Arial Unicode MS" w:hAnsi="Times New Roman" w:cs="Times New Roman"/>
                <w:b/>
                <w:bCs/>
                <w:color w:val="000000" w:themeColor="text1"/>
                <w:sz w:val="24"/>
                <w:szCs w:val="24"/>
                <w:lang w:val="en-GB"/>
              </w:rPr>
              <w:t>)</w:t>
            </w:r>
          </w:p>
        </w:tc>
        <w:tc>
          <w:tcPr>
            <w:tcW w:w="5103" w:type="dxa"/>
            <w:gridSpan w:val="2"/>
          </w:tcPr>
          <w:p w14:paraId="05109AD8" w14:textId="5DB10AE2" w:rsidR="00A8779B" w:rsidRPr="0059514E" w:rsidRDefault="00F72556" w:rsidP="00CD5651">
            <w:pPr>
              <w:spacing w:after="0" w:line="276" w:lineRule="auto"/>
              <w:jc w:val="both"/>
              <w:rPr>
                <w:rFonts w:ascii="Times New Roman" w:eastAsia="Times New Roman" w:hAnsi="Times New Roman" w:cs="Times New Roman"/>
                <w:sz w:val="24"/>
                <w:szCs w:val="24"/>
                <w:lang w:val="en-GB"/>
              </w:rPr>
            </w:pPr>
            <w:r w:rsidRPr="0059514E">
              <w:rPr>
                <w:rFonts w:ascii="Times New Roman" w:eastAsia="Arial Unicode MS" w:hAnsi="Times New Roman" w:cs="Times New Roman"/>
                <w:iCs/>
                <w:sz w:val="24"/>
                <w:szCs w:val="24"/>
                <w:bdr w:val="nil"/>
                <w:lang w:val="en-GB" w:eastAsia="lt-LT"/>
              </w:rPr>
              <w:t>30 (thirty) calendar days</w:t>
            </w:r>
            <w:r w:rsidRPr="0059514E">
              <w:rPr>
                <w:rFonts w:ascii="Times New Roman" w:eastAsia="Times New Roman" w:hAnsi="Times New Roman" w:cs="Times New Roman"/>
                <w:sz w:val="24"/>
                <w:szCs w:val="24"/>
                <w:lang w:val="en-GB"/>
              </w:rPr>
              <w:t xml:space="preserve"> after the date of receipt of an invoice to be issued by the </w:t>
            </w:r>
            <w:r w:rsidR="0059514E" w:rsidRPr="0059514E">
              <w:rPr>
                <w:rFonts w:ascii="Times New Roman" w:eastAsia="Times New Roman" w:hAnsi="Times New Roman" w:cs="Times New Roman"/>
                <w:sz w:val="24"/>
                <w:szCs w:val="24"/>
                <w:lang w:val="en-GB"/>
              </w:rPr>
              <w:t>Supplier</w:t>
            </w:r>
            <w:r w:rsidRPr="0059514E">
              <w:rPr>
                <w:rFonts w:ascii="Times New Roman" w:eastAsia="Times New Roman" w:hAnsi="Times New Roman" w:cs="Times New Roman"/>
                <w:sz w:val="24"/>
                <w:szCs w:val="24"/>
                <w:lang w:val="en-GB"/>
              </w:rPr>
              <w:t xml:space="preserve"> to the Customer no later than within 5 (five) business days after signature of relevant Services transfer-acceptance statement, in phases indicated in p. 1 of the </w:t>
            </w:r>
            <w:r w:rsidR="001D5DE8" w:rsidRPr="0059514E">
              <w:rPr>
                <w:rFonts w:ascii="Times New Roman" w:eastAsia="Times New Roman" w:hAnsi="Times New Roman" w:cs="Times New Roman"/>
                <w:sz w:val="24"/>
                <w:szCs w:val="24"/>
                <w:lang w:val="en-GB"/>
              </w:rPr>
              <w:t xml:space="preserve"> </w:t>
            </w:r>
            <w:r w:rsidR="00A8779B" w:rsidRPr="0059514E">
              <w:rPr>
                <w:rFonts w:ascii="Times New Roman" w:eastAsia="Calibri" w:hAnsi="Times New Roman" w:cs="Times New Roman"/>
                <w:i/>
                <w:iCs/>
                <w:color w:val="00B050"/>
                <w:sz w:val="24"/>
                <w:szCs w:val="24"/>
                <w:lang w:val="en-GB"/>
              </w:rPr>
              <w:t>Techni</w:t>
            </w:r>
            <w:r w:rsidRPr="0059514E">
              <w:rPr>
                <w:rFonts w:ascii="Times New Roman" w:eastAsia="Calibri" w:hAnsi="Times New Roman" w:cs="Times New Roman"/>
                <w:i/>
                <w:iCs/>
                <w:color w:val="00B050"/>
                <w:sz w:val="24"/>
                <w:szCs w:val="24"/>
                <w:lang w:val="en-GB"/>
              </w:rPr>
              <w:t>cal Specifications</w:t>
            </w:r>
            <w:r w:rsidR="00A8779B" w:rsidRPr="0059514E">
              <w:rPr>
                <w:rFonts w:ascii="Times New Roman" w:eastAsia="Times New Roman" w:hAnsi="Times New Roman" w:cs="Times New Roman"/>
                <w:sz w:val="24"/>
                <w:szCs w:val="24"/>
                <w:lang w:val="en-GB"/>
              </w:rPr>
              <w:t>:</w:t>
            </w:r>
          </w:p>
          <w:p w14:paraId="5DC06D31" w14:textId="4BDB118C" w:rsidR="00A8779B" w:rsidRPr="0059514E" w:rsidRDefault="00F72556" w:rsidP="00552D3D">
            <w:pPr>
              <w:pStyle w:val="Sraopastraipa"/>
              <w:numPr>
                <w:ilvl w:val="0"/>
                <w:numId w:val="13"/>
              </w:numPr>
              <w:spacing w:line="276" w:lineRule="auto"/>
              <w:jc w:val="both"/>
              <w:rPr>
                <w:lang w:val="en-GB"/>
              </w:rPr>
            </w:pPr>
            <w:r w:rsidRPr="0059514E">
              <w:rPr>
                <w:lang w:val="en-GB"/>
              </w:rPr>
              <w:t>On completion of p.</w:t>
            </w:r>
            <w:r w:rsidR="00552D3D" w:rsidRPr="0059514E">
              <w:rPr>
                <w:lang w:val="en-GB"/>
              </w:rPr>
              <w:t xml:space="preserve"> 1.1</w:t>
            </w:r>
            <w:r w:rsidRPr="0059514E">
              <w:rPr>
                <w:lang w:val="en-GB"/>
              </w:rPr>
              <w:t>;</w:t>
            </w:r>
          </w:p>
          <w:p w14:paraId="032D6D08" w14:textId="0816500D" w:rsidR="002F4156" w:rsidRPr="0059514E" w:rsidRDefault="00F72556" w:rsidP="002F4156">
            <w:pPr>
              <w:pStyle w:val="Sraopastraipa"/>
              <w:numPr>
                <w:ilvl w:val="0"/>
                <w:numId w:val="13"/>
              </w:numPr>
              <w:spacing w:line="276" w:lineRule="auto"/>
              <w:jc w:val="both"/>
              <w:rPr>
                <w:lang w:val="en-GB"/>
              </w:rPr>
            </w:pPr>
            <w:r w:rsidRPr="0059514E">
              <w:rPr>
                <w:lang w:val="en-GB"/>
              </w:rPr>
              <w:t xml:space="preserve">Each time on completion of the Programme‘s international publicity campaign phase under p. </w:t>
            </w:r>
            <w:r w:rsidR="002F4156" w:rsidRPr="0059514E">
              <w:rPr>
                <w:lang w:val="en-GB"/>
              </w:rPr>
              <w:t>1.2</w:t>
            </w:r>
            <w:r w:rsidRPr="0059514E">
              <w:rPr>
                <w:lang w:val="en-GB"/>
              </w:rPr>
              <w:t xml:space="preserve"> </w:t>
            </w:r>
            <w:r w:rsidR="002F4156" w:rsidRPr="0059514E">
              <w:rPr>
                <w:lang w:val="en-GB"/>
              </w:rPr>
              <w:t>(</w:t>
            </w:r>
            <w:r w:rsidRPr="0059514E">
              <w:rPr>
                <w:lang w:val="en-GB"/>
              </w:rPr>
              <w:t xml:space="preserve">total: </w:t>
            </w:r>
            <w:r w:rsidR="002F4156" w:rsidRPr="0059514E">
              <w:rPr>
                <w:lang w:val="en-GB"/>
              </w:rPr>
              <w:t xml:space="preserve">5 </w:t>
            </w:r>
            <w:r w:rsidRPr="0059514E">
              <w:rPr>
                <w:lang w:val="en-GB"/>
              </w:rPr>
              <w:t>phases and 5 payments</w:t>
            </w:r>
            <w:r w:rsidR="002F4156" w:rsidRPr="0059514E">
              <w:rPr>
                <w:lang w:val="en-GB"/>
              </w:rPr>
              <w:t>);</w:t>
            </w:r>
          </w:p>
          <w:p w14:paraId="1CF2E698" w14:textId="58D7A60B" w:rsidR="00552D3D" w:rsidRPr="0059514E" w:rsidRDefault="00F72556" w:rsidP="00552D3D">
            <w:pPr>
              <w:pStyle w:val="Sraopastraipa"/>
              <w:numPr>
                <w:ilvl w:val="0"/>
                <w:numId w:val="13"/>
              </w:numPr>
              <w:spacing w:line="276" w:lineRule="auto"/>
              <w:jc w:val="both"/>
              <w:rPr>
                <w:lang w:val="en-GB"/>
              </w:rPr>
            </w:pPr>
            <w:r w:rsidRPr="0059514E">
              <w:rPr>
                <w:lang w:val="en-GB"/>
              </w:rPr>
              <w:t xml:space="preserve">Each time on completion of the Programme‘s cycle under p. </w:t>
            </w:r>
            <w:r w:rsidR="00A8779B" w:rsidRPr="0059514E">
              <w:rPr>
                <w:lang w:val="en-GB"/>
              </w:rPr>
              <w:t>1.</w:t>
            </w:r>
            <w:r w:rsidR="002F4156" w:rsidRPr="0059514E">
              <w:rPr>
                <w:lang w:val="en-GB"/>
              </w:rPr>
              <w:t>3</w:t>
            </w:r>
            <w:r w:rsidR="00A8779B" w:rsidRPr="0059514E">
              <w:rPr>
                <w:lang w:val="en-GB"/>
              </w:rPr>
              <w:t xml:space="preserve"> </w:t>
            </w:r>
            <w:r w:rsidR="00552D3D" w:rsidRPr="0059514E">
              <w:rPr>
                <w:lang w:val="en-GB"/>
              </w:rPr>
              <w:t>(</w:t>
            </w:r>
            <w:r w:rsidRPr="0059514E">
              <w:rPr>
                <w:lang w:val="en-GB"/>
              </w:rPr>
              <w:t xml:space="preserve">total: 5 </w:t>
            </w:r>
            <w:r w:rsidR="0059514E" w:rsidRPr="0059514E">
              <w:rPr>
                <w:lang w:val="en-GB"/>
              </w:rPr>
              <w:t>cycles and</w:t>
            </w:r>
            <w:r w:rsidRPr="0059514E">
              <w:rPr>
                <w:lang w:val="en-GB"/>
              </w:rPr>
              <w:t xml:space="preserve"> 5 payments</w:t>
            </w:r>
            <w:r w:rsidR="002F4156" w:rsidRPr="0059514E">
              <w:rPr>
                <w:lang w:val="en-GB"/>
              </w:rPr>
              <w:t>)</w:t>
            </w:r>
            <w:r w:rsidR="00552D3D" w:rsidRPr="0059514E">
              <w:rPr>
                <w:lang w:val="en-GB"/>
              </w:rPr>
              <w:t xml:space="preserve">; </w:t>
            </w:r>
          </w:p>
          <w:p w14:paraId="2BDF50FD" w14:textId="552F766A" w:rsidR="00A8779B" w:rsidRPr="0059514E" w:rsidRDefault="00F72556" w:rsidP="00923910">
            <w:pPr>
              <w:pStyle w:val="Sraopastraipa"/>
              <w:numPr>
                <w:ilvl w:val="0"/>
                <w:numId w:val="13"/>
              </w:numPr>
              <w:spacing w:line="276" w:lineRule="auto"/>
              <w:jc w:val="both"/>
              <w:rPr>
                <w:lang w:val="en-GB"/>
              </w:rPr>
            </w:pPr>
            <w:r w:rsidRPr="0059514E">
              <w:rPr>
                <w:lang w:val="en-GB"/>
              </w:rPr>
              <w:t>Each time on completion of the Programme cycle</w:t>
            </w:r>
            <w:r w:rsidR="00382ED3" w:rsidRPr="0059514E">
              <w:rPr>
                <w:lang w:val="en-GB"/>
              </w:rPr>
              <w:t>‘s</w:t>
            </w:r>
            <w:r w:rsidRPr="0059514E">
              <w:rPr>
                <w:lang w:val="en-GB"/>
              </w:rPr>
              <w:t xml:space="preserve"> </w:t>
            </w:r>
            <w:r w:rsidR="00382ED3" w:rsidRPr="0059514E">
              <w:rPr>
                <w:lang w:val="en-GB"/>
              </w:rPr>
              <w:t>final</w:t>
            </w:r>
            <w:r w:rsidRPr="0059514E">
              <w:rPr>
                <w:lang w:val="en-GB"/>
              </w:rPr>
              <w:t xml:space="preserve"> event (demo-day) under p. </w:t>
            </w:r>
            <w:r w:rsidR="002F4156" w:rsidRPr="0059514E">
              <w:rPr>
                <w:lang w:val="en-GB"/>
              </w:rPr>
              <w:t>1.</w:t>
            </w:r>
            <w:r w:rsidR="00923910" w:rsidRPr="0059514E">
              <w:rPr>
                <w:lang w:val="en-GB"/>
              </w:rPr>
              <w:t>4</w:t>
            </w:r>
            <w:r w:rsidR="002F4156" w:rsidRPr="0059514E">
              <w:rPr>
                <w:lang w:val="en-GB"/>
              </w:rPr>
              <w:t xml:space="preserve">. </w:t>
            </w:r>
            <w:r w:rsidR="00A8779B" w:rsidRPr="0059514E">
              <w:rPr>
                <w:lang w:val="en-GB"/>
              </w:rPr>
              <w:t>(</w:t>
            </w:r>
            <w:r w:rsidRPr="0059514E">
              <w:rPr>
                <w:lang w:val="en-GB"/>
              </w:rPr>
              <w:t>total: 5 events and 5 payments</w:t>
            </w:r>
            <w:r w:rsidR="00A8779B" w:rsidRPr="0059514E">
              <w:rPr>
                <w:lang w:val="en-GB"/>
              </w:rPr>
              <w:t>).</w:t>
            </w:r>
          </w:p>
          <w:p w14:paraId="43BE49E2" w14:textId="77777777" w:rsidR="00923910" w:rsidRPr="0059514E" w:rsidRDefault="00923910" w:rsidP="00923910">
            <w:pPr>
              <w:pStyle w:val="Sraopastraipa"/>
              <w:spacing w:line="276" w:lineRule="auto"/>
              <w:ind w:left="420"/>
              <w:jc w:val="both"/>
              <w:rPr>
                <w:lang w:val="en-GB"/>
              </w:rPr>
            </w:pPr>
          </w:p>
          <w:p w14:paraId="2390D3DF" w14:textId="1ED300FA" w:rsidR="00910303" w:rsidRPr="0059514E" w:rsidRDefault="004B4C28" w:rsidP="004B4C28">
            <w:pPr>
              <w:spacing w:after="0" w:line="276" w:lineRule="auto"/>
              <w:jc w:val="both"/>
              <w:rPr>
                <w:rFonts w:ascii="Times New Roman" w:eastAsia="Calibri" w:hAnsi="Times New Roman" w:cs="Times New Roman"/>
                <w:i/>
                <w:iCs/>
                <w:sz w:val="24"/>
                <w:szCs w:val="24"/>
                <w:lang w:val="en-GB"/>
              </w:rPr>
            </w:pPr>
            <w:r w:rsidRPr="0059514E">
              <w:rPr>
                <w:rFonts w:ascii="Times New Roman" w:eastAsia="Times New Roman" w:hAnsi="Times New Roman" w:cs="Times New Roman"/>
                <w:sz w:val="24"/>
                <w:szCs w:val="24"/>
                <w:lang w:val="en-GB"/>
              </w:rPr>
              <w:t xml:space="preserve">Each payment shall be set off against the advance payment amount paid to the Supplier. </w:t>
            </w:r>
          </w:p>
        </w:tc>
        <w:tc>
          <w:tcPr>
            <w:tcW w:w="1843" w:type="dxa"/>
          </w:tcPr>
          <w:p w14:paraId="061CC737" w14:textId="4E93153B" w:rsidR="00E22494" w:rsidRPr="0059514E" w:rsidRDefault="00E22494" w:rsidP="00CD5651">
            <w:pPr>
              <w:spacing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6.</w:t>
            </w:r>
            <w:r w:rsidR="009260E8" w:rsidRPr="0059514E">
              <w:rPr>
                <w:rFonts w:ascii="Times New Roman" w:hAnsi="Times New Roman" w:cs="Times New Roman"/>
                <w:sz w:val="24"/>
                <w:szCs w:val="24"/>
                <w:lang w:val="en-GB"/>
              </w:rPr>
              <w:t>7</w:t>
            </w:r>
            <w:r w:rsidR="00A46BB8" w:rsidRPr="0059514E">
              <w:rPr>
                <w:rFonts w:ascii="Times New Roman" w:hAnsi="Times New Roman" w:cs="Times New Roman"/>
                <w:sz w:val="24"/>
                <w:szCs w:val="24"/>
                <w:lang w:val="en-GB"/>
              </w:rPr>
              <w:t>.</w:t>
            </w:r>
          </w:p>
        </w:tc>
      </w:tr>
      <w:bookmarkEnd w:id="3"/>
      <w:tr w:rsidR="00F72556" w:rsidRPr="0059514E" w14:paraId="76D87F46" w14:textId="77777777" w:rsidTr="00E37ADB">
        <w:tc>
          <w:tcPr>
            <w:tcW w:w="2552" w:type="dxa"/>
          </w:tcPr>
          <w:p w14:paraId="202C9894" w14:textId="29D39FEE" w:rsidR="002C109D" w:rsidRPr="0059514E" w:rsidRDefault="002C109D" w:rsidP="00CD5651">
            <w:pPr>
              <w:spacing w:line="276" w:lineRule="auto"/>
              <w:rPr>
                <w:rFonts w:ascii="Times New Roman" w:eastAsia="Arial Unicode MS" w:hAnsi="Times New Roman" w:cs="Times New Roman"/>
                <w:b/>
                <w:color w:val="000000"/>
                <w:sz w:val="24"/>
                <w:szCs w:val="24"/>
                <w:bdr w:val="nil"/>
                <w:lang w:val="en-GB" w:eastAsia="lt-LT"/>
              </w:rPr>
            </w:pPr>
            <w:r w:rsidRPr="0059514E">
              <w:rPr>
                <w:rFonts w:ascii="Times New Roman" w:eastAsia="Arial Unicode MS" w:hAnsi="Times New Roman" w:cs="Times New Roman"/>
                <w:b/>
                <w:color w:val="000000"/>
                <w:sz w:val="24"/>
                <w:szCs w:val="24"/>
                <w:bdr w:val="nil"/>
                <w:lang w:val="en-GB" w:eastAsia="lt-LT"/>
              </w:rPr>
              <w:t>3.</w:t>
            </w:r>
            <w:r w:rsidR="001D5DE8" w:rsidRPr="0059514E">
              <w:rPr>
                <w:rFonts w:ascii="Times New Roman" w:eastAsia="Arial Unicode MS" w:hAnsi="Times New Roman" w:cs="Times New Roman"/>
                <w:b/>
                <w:color w:val="000000"/>
                <w:sz w:val="24"/>
                <w:szCs w:val="24"/>
                <w:bdr w:val="nil"/>
                <w:lang w:val="en-GB" w:eastAsia="lt-LT"/>
              </w:rPr>
              <w:t>7</w:t>
            </w:r>
            <w:r w:rsidRPr="0059514E">
              <w:rPr>
                <w:rFonts w:ascii="Times New Roman" w:eastAsia="Arial Unicode MS" w:hAnsi="Times New Roman" w:cs="Times New Roman"/>
                <w:b/>
                <w:color w:val="000000"/>
                <w:sz w:val="24"/>
                <w:szCs w:val="24"/>
                <w:bdr w:val="nil"/>
                <w:lang w:val="en-GB" w:eastAsia="lt-LT"/>
              </w:rPr>
              <w:t>. A</w:t>
            </w:r>
            <w:r w:rsidR="004B4C28" w:rsidRPr="0059514E">
              <w:rPr>
                <w:rFonts w:ascii="Times New Roman" w:eastAsia="Arial Unicode MS" w:hAnsi="Times New Roman" w:cs="Times New Roman"/>
                <w:b/>
                <w:color w:val="000000"/>
                <w:sz w:val="24"/>
                <w:szCs w:val="24"/>
                <w:bdr w:val="nil"/>
                <w:lang w:val="en-GB" w:eastAsia="lt-LT"/>
              </w:rPr>
              <w:t>dvance payment</w:t>
            </w:r>
          </w:p>
        </w:tc>
        <w:tc>
          <w:tcPr>
            <w:tcW w:w="5103" w:type="dxa"/>
            <w:gridSpan w:val="2"/>
          </w:tcPr>
          <w:p w14:paraId="69E62514" w14:textId="6A1CDD45" w:rsidR="002C109D" w:rsidRPr="0059514E" w:rsidRDefault="004B4C28" w:rsidP="00CD5651">
            <w:pPr>
              <w:spacing w:after="0" w:line="276" w:lineRule="auto"/>
              <w:jc w:val="both"/>
              <w:rPr>
                <w:rFonts w:ascii="Times New Roman" w:hAnsi="Times New Roman" w:cs="Times New Roman"/>
                <w:sz w:val="24"/>
                <w:szCs w:val="24"/>
                <w:lang w:val="en-GB"/>
              </w:rPr>
            </w:pPr>
            <w:r w:rsidRPr="0059514E">
              <w:rPr>
                <w:rFonts w:ascii="Times New Roman" w:eastAsia="Calibri" w:hAnsi="Times New Roman" w:cs="Times New Roman"/>
                <w:sz w:val="24"/>
                <w:szCs w:val="24"/>
                <w:lang w:val="en-GB"/>
              </w:rPr>
              <w:t xml:space="preserve">The advance payment shall amount to </w:t>
            </w:r>
            <w:r w:rsidR="00DA373D" w:rsidRPr="0059514E">
              <w:rPr>
                <w:rFonts w:ascii="Times New Roman" w:eastAsia="Calibri" w:hAnsi="Times New Roman" w:cs="Times New Roman"/>
                <w:sz w:val="24"/>
                <w:szCs w:val="24"/>
                <w:lang w:val="en-GB"/>
              </w:rPr>
              <w:t>30</w:t>
            </w:r>
            <w:r w:rsidRPr="0059514E">
              <w:rPr>
                <w:rFonts w:ascii="Times New Roman" w:eastAsia="Calibri" w:hAnsi="Times New Roman" w:cs="Times New Roman"/>
                <w:sz w:val="24"/>
                <w:szCs w:val="24"/>
                <w:lang w:val="en-GB"/>
              </w:rPr>
              <w:t xml:space="preserve">% of the initial value of </w:t>
            </w:r>
            <w:r w:rsidRPr="0059514E">
              <w:rPr>
                <w:rFonts w:ascii="Times New Roman" w:hAnsi="Times New Roman" w:cs="Times New Roman"/>
                <w:sz w:val="24"/>
                <w:szCs w:val="24"/>
                <w:lang w:val="en-GB"/>
              </w:rPr>
              <w:t>Contract</w:t>
            </w:r>
            <w:r w:rsidR="002C109D" w:rsidRPr="0059514E">
              <w:rPr>
                <w:rFonts w:ascii="Times New Roman" w:eastAsia="Calibri" w:hAnsi="Times New Roman" w:cs="Times New Roman"/>
                <w:sz w:val="24"/>
                <w:szCs w:val="24"/>
                <w:lang w:val="en-GB"/>
              </w:rPr>
              <w:t xml:space="preserve">. </w:t>
            </w:r>
            <w:r w:rsidRPr="0059514E">
              <w:rPr>
                <w:rFonts w:ascii="Times New Roman" w:eastAsia="Calibri" w:hAnsi="Times New Roman" w:cs="Times New Roman"/>
                <w:sz w:val="24"/>
                <w:szCs w:val="24"/>
                <w:lang w:val="en-GB"/>
              </w:rPr>
              <w:t xml:space="preserve">The advance payment shall be made to the Supplier within </w:t>
            </w:r>
            <w:r w:rsidR="00A3059C" w:rsidRPr="0059514E">
              <w:rPr>
                <w:rFonts w:ascii="Times New Roman" w:eastAsia="Calibri" w:hAnsi="Times New Roman" w:cs="Times New Roman"/>
                <w:i/>
                <w:iCs/>
                <w:color w:val="00B050"/>
                <w:sz w:val="24"/>
                <w:szCs w:val="24"/>
                <w:lang w:val="en-GB"/>
              </w:rPr>
              <w:t>30 d</w:t>
            </w:r>
            <w:r w:rsidRPr="0059514E">
              <w:rPr>
                <w:rFonts w:ascii="Times New Roman" w:eastAsia="Calibri" w:hAnsi="Times New Roman" w:cs="Times New Roman"/>
                <w:i/>
                <w:iCs/>
                <w:color w:val="00B050"/>
                <w:sz w:val="24"/>
                <w:szCs w:val="24"/>
                <w:lang w:val="en-GB"/>
              </w:rPr>
              <w:t>ays</w:t>
            </w:r>
            <w:r w:rsidR="00A3059C" w:rsidRPr="0059514E">
              <w:rPr>
                <w:rFonts w:ascii="Times New Roman" w:eastAsia="Calibri" w:hAnsi="Times New Roman" w:cs="Times New Roman"/>
                <w:i/>
                <w:iCs/>
                <w:color w:val="00B050"/>
                <w:sz w:val="24"/>
                <w:szCs w:val="24"/>
                <w:lang w:val="en-GB"/>
              </w:rPr>
              <w:t xml:space="preserve"> </w:t>
            </w:r>
            <w:r w:rsidR="002C109D" w:rsidRPr="0059514E">
              <w:rPr>
                <w:rFonts w:ascii="Times New Roman" w:eastAsia="Calibri" w:hAnsi="Times New Roman" w:cs="Times New Roman"/>
                <w:sz w:val="24"/>
                <w:szCs w:val="24"/>
                <w:lang w:val="en-GB"/>
              </w:rPr>
              <w:t xml:space="preserve"> a</w:t>
            </w:r>
            <w:r w:rsidRPr="0059514E">
              <w:rPr>
                <w:rFonts w:ascii="Times New Roman" w:eastAsia="Calibri" w:hAnsi="Times New Roman" w:cs="Times New Roman"/>
                <w:sz w:val="24"/>
                <w:szCs w:val="24"/>
                <w:lang w:val="en-GB"/>
              </w:rPr>
              <w:t xml:space="preserve">fter receipt of an invoice for advance payment together with the Advance Payment Repayment Security </w:t>
            </w:r>
            <w:r w:rsidR="002C109D" w:rsidRPr="0059514E">
              <w:rPr>
                <w:rFonts w:ascii="Times New Roman" w:eastAsia="Calibri" w:hAnsi="Times New Roman" w:cs="Times New Roman"/>
                <w:sz w:val="24"/>
                <w:szCs w:val="24"/>
                <w:lang w:val="en-GB"/>
              </w:rPr>
              <w:t>(</w:t>
            </w:r>
            <w:r w:rsidR="00E51334" w:rsidRPr="0059514E">
              <w:rPr>
                <w:rFonts w:ascii="Times New Roman" w:eastAsia="Calibri" w:hAnsi="Times New Roman" w:cs="Times New Roman"/>
                <w:sz w:val="24"/>
                <w:szCs w:val="24"/>
                <w:lang w:val="en-GB"/>
              </w:rPr>
              <w:t xml:space="preserve">as </w:t>
            </w:r>
            <w:r w:rsidR="00E51334" w:rsidRPr="0059514E">
              <w:rPr>
                <w:rFonts w:ascii="Times New Roman" w:eastAsia="Calibri" w:hAnsi="Times New Roman" w:cs="Times New Roman"/>
                <w:sz w:val="24"/>
                <w:szCs w:val="24"/>
                <w:lang w:val="en-GB"/>
              </w:rPr>
              <w:lastRenderedPageBreak/>
              <w:t xml:space="preserve">stated in Clause </w:t>
            </w:r>
            <w:r w:rsidR="002C109D" w:rsidRPr="0059514E">
              <w:rPr>
                <w:rFonts w:ascii="Times New Roman" w:eastAsia="Calibri" w:hAnsi="Times New Roman" w:cs="Times New Roman"/>
                <w:sz w:val="24"/>
                <w:szCs w:val="24"/>
                <w:lang w:val="en-GB"/>
              </w:rPr>
              <w:t xml:space="preserve">6.12 </w:t>
            </w:r>
            <w:r w:rsidR="00E51334" w:rsidRPr="0059514E">
              <w:rPr>
                <w:rFonts w:ascii="Times New Roman" w:eastAsia="Calibri" w:hAnsi="Times New Roman" w:cs="Times New Roman"/>
                <w:sz w:val="24"/>
                <w:szCs w:val="24"/>
                <w:lang w:val="en-GB"/>
              </w:rPr>
              <w:t>of the General Conditions of Contract</w:t>
            </w:r>
            <w:r w:rsidR="002C109D" w:rsidRPr="0059514E">
              <w:rPr>
                <w:rFonts w:ascii="Times New Roman" w:eastAsia="Calibri" w:hAnsi="Times New Roman" w:cs="Times New Roman"/>
                <w:sz w:val="24"/>
                <w:szCs w:val="24"/>
                <w:lang w:val="en-GB"/>
              </w:rPr>
              <w:t>).</w:t>
            </w:r>
            <w:r w:rsidR="002C109D" w:rsidRPr="0059514E">
              <w:rPr>
                <w:rFonts w:ascii="Times New Roman" w:eastAsia="Times New Roman" w:hAnsi="Times New Roman" w:cs="Times New Roman"/>
                <w:i/>
                <w:iCs/>
                <w:sz w:val="24"/>
                <w:szCs w:val="24"/>
                <w:lang w:val="en-GB" w:eastAsia="lt-LT"/>
              </w:rPr>
              <w:t xml:space="preserve"> </w:t>
            </w:r>
          </w:p>
        </w:tc>
        <w:tc>
          <w:tcPr>
            <w:tcW w:w="1843" w:type="dxa"/>
          </w:tcPr>
          <w:p w14:paraId="3D295CC3" w14:textId="23D3E102" w:rsidR="002C109D" w:rsidRPr="0059514E" w:rsidRDefault="002C109D" w:rsidP="00CD5651">
            <w:pPr>
              <w:spacing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lastRenderedPageBreak/>
              <w:t>6.1</w:t>
            </w:r>
            <w:r w:rsidR="009260E8" w:rsidRPr="0059514E">
              <w:rPr>
                <w:rFonts w:ascii="Times New Roman" w:hAnsi="Times New Roman" w:cs="Times New Roman"/>
                <w:sz w:val="24"/>
                <w:szCs w:val="24"/>
                <w:lang w:val="en-GB"/>
              </w:rPr>
              <w:t>0</w:t>
            </w:r>
            <w:r w:rsidR="00A46BB8" w:rsidRPr="0059514E">
              <w:rPr>
                <w:rFonts w:ascii="Times New Roman" w:hAnsi="Times New Roman" w:cs="Times New Roman"/>
                <w:sz w:val="24"/>
                <w:szCs w:val="24"/>
                <w:lang w:val="en-GB"/>
              </w:rPr>
              <w:t>.</w:t>
            </w:r>
            <w:r w:rsidRPr="0059514E">
              <w:rPr>
                <w:rFonts w:ascii="Times New Roman" w:hAnsi="Times New Roman" w:cs="Times New Roman"/>
                <w:sz w:val="24"/>
                <w:szCs w:val="24"/>
                <w:lang w:val="en-GB"/>
              </w:rPr>
              <w:t>-6.1</w:t>
            </w:r>
            <w:r w:rsidR="009260E8" w:rsidRPr="0059514E">
              <w:rPr>
                <w:rFonts w:ascii="Times New Roman" w:hAnsi="Times New Roman" w:cs="Times New Roman"/>
                <w:sz w:val="24"/>
                <w:szCs w:val="24"/>
                <w:lang w:val="en-GB"/>
              </w:rPr>
              <w:t>2</w:t>
            </w:r>
            <w:r w:rsidR="00A46BB8" w:rsidRPr="0059514E">
              <w:rPr>
                <w:rFonts w:ascii="Times New Roman" w:hAnsi="Times New Roman" w:cs="Times New Roman"/>
                <w:sz w:val="24"/>
                <w:szCs w:val="24"/>
                <w:lang w:val="en-GB"/>
              </w:rPr>
              <w:t>.</w:t>
            </w:r>
          </w:p>
        </w:tc>
      </w:tr>
      <w:tr w:rsidR="002C109D" w:rsidRPr="0059514E" w14:paraId="505F4B7C" w14:textId="77777777" w:rsidTr="008B0270">
        <w:tc>
          <w:tcPr>
            <w:tcW w:w="9498" w:type="dxa"/>
            <w:gridSpan w:val="4"/>
          </w:tcPr>
          <w:p w14:paraId="7731E65C" w14:textId="0DFCF4CB" w:rsidR="002C109D" w:rsidRPr="0059514E" w:rsidRDefault="002C109D" w:rsidP="00BD1298">
            <w:pPr>
              <w:spacing w:line="276" w:lineRule="auto"/>
              <w:rPr>
                <w:rFonts w:ascii="Times New Roman" w:hAnsi="Times New Roman" w:cs="Times New Roman"/>
                <w:sz w:val="24"/>
                <w:szCs w:val="24"/>
                <w:lang w:val="en-GB"/>
              </w:rPr>
            </w:pPr>
            <w:r w:rsidRPr="0059514E">
              <w:rPr>
                <w:rFonts w:ascii="Times New Roman" w:eastAsia="Times New Roman" w:hAnsi="Times New Roman" w:cs="Times New Roman"/>
                <w:b/>
                <w:bCs/>
                <w:sz w:val="24"/>
                <w:szCs w:val="24"/>
                <w:lang w:val="en-GB"/>
              </w:rPr>
              <w:t xml:space="preserve">4. </w:t>
            </w:r>
            <w:r w:rsidR="000F680D" w:rsidRPr="0059514E">
              <w:rPr>
                <w:rFonts w:ascii="Times New Roman" w:eastAsia="Times New Roman" w:hAnsi="Times New Roman" w:cs="Times New Roman"/>
                <w:b/>
                <w:bCs/>
                <w:sz w:val="24"/>
                <w:szCs w:val="24"/>
                <w:lang w:val="en-GB"/>
              </w:rPr>
              <w:t>A</w:t>
            </w:r>
            <w:r w:rsidR="00BD1298" w:rsidRPr="0059514E">
              <w:rPr>
                <w:rFonts w:ascii="Times New Roman" w:eastAsia="Times New Roman" w:hAnsi="Times New Roman" w:cs="Times New Roman"/>
                <w:b/>
                <w:bCs/>
                <w:sz w:val="24"/>
                <w:szCs w:val="24"/>
                <w:lang w:val="en-GB"/>
              </w:rPr>
              <w:t>DDITIONAL PERFORMANCE SECURITY</w:t>
            </w:r>
          </w:p>
        </w:tc>
      </w:tr>
      <w:tr w:rsidR="002C109D" w:rsidRPr="0059514E" w14:paraId="2FF03EC0" w14:textId="77777777" w:rsidTr="008B0270">
        <w:tc>
          <w:tcPr>
            <w:tcW w:w="9498" w:type="dxa"/>
            <w:gridSpan w:val="4"/>
          </w:tcPr>
          <w:p w14:paraId="755A9AC4" w14:textId="1AF4776D" w:rsidR="00E04419" w:rsidRPr="0059514E" w:rsidRDefault="00E04419" w:rsidP="00CD5651">
            <w:pPr>
              <w:spacing w:line="276" w:lineRule="auto"/>
              <w:jc w:val="both"/>
              <w:rPr>
                <w:rFonts w:ascii="Times New Roman" w:hAnsi="Times New Roman" w:cs="Times New Roman"/>
                <w:sz w:val="24"/>
                <w:szCs w:val="24"/>
                <w:lang w:val="en-GB"/>
              </w:rPr>
            </w:pPr>
            <w:r w:rsidRPr="0059514E">
              <w:rPr>
                <w:rFonts w:ascii="Times New Roman" w:hAnsi="Times New Roman" w:cs="Times New Roman"/>
                <w:sz w:val="24"/>
                <w:szCs w:val="24"/>
                <w:lang w:val="en-GB"/>
              </w:rPr>
              <w:t xml:space="preserve">4.1. </w:t>
            </w:r>
            <w:r w:rsidR="00476937" w:rsidRPr="0059514E">
              <w:rPr>
                <w:rFonts w:ascii="Times New Roman" w:hAnsi="Times New Roman" w:cs="Times New Roman"/>
                <w:sz w:val="24"/>
                <w:szCs w:val="24"/>
                <w:lang w:val="en-GB"/>
              </w:rPr>
              <w:t xml:space="preserve">No additional security of performance of the Contract shall be required. </w:t>
            </w:r>
          </w:p>
        </w:tc>
      </w:tr>
      <w:tr w:rsidR="00106A1E" w:rsidRPr="0059514E" w14:paraId="296EC222" w14:textId="77777777" w:rsidTr="008B0270">
        <w:tc>
          <w:tcPr>
            <w:tcW w:w="9498" w:type="dxa"/>
            <w:gridSpan w:val="4"/>
          </w:tcPr>
          <w:p w14:paraId="2582E3ED" w14:textId="1FC29F8C" w:rsidR="00106A1E" w:rsidRPr="0059514E" w:rsidRDefault="00106A1E" w:rsidP="00BD1298">
            <w:pPr>
              <w:suppressAutoHyphens/>
              <w:spacing w:after="0" w:line="276" w:lineRule="auto"/>
              <w:rPr>
                <w:rFonts w:ascii="Times New Roman" w:eastAsia="Times New Roman" w:hAnsi="Times New Roman" w:cs="Times New Roman"/>
                <w:b/>
                <w:sz w:val="24"/>
                <w:szCs w:val="24"/>
                <w:lang w:val="en-GB" w:eastAsia="ar-SA"/>
              </w:rPr>
            </w:pPr>
            <w:r w:rsidRPr="0059514E">
              <w:rPr>
                <w:rFonts w:ascii="Times New Roman" w:eastAsia="Arial Unicode MS" w:hAnsi="Times New Roman" w:cs="Times New Roman"/>
                <w:b/>
                <w:sz w:val="24"/>
                <w:szCs w:val="24"/>
                <w:bdr w:val="nil"/>
                <w:lang w:val="en-GB" w:eastAsia="lt-LT"/>
              </w:rPr>
              <w:t xml:space="preserve">5. </w:t>
            </w:r>
            <w:r w:rsidR="00BD1298" w:rsidRPr="0059514E">
              <w:rPr>
                <w:rFonts w:ascii="Times New Roman" w:eastAsia="Arial Unicode MS" w:hAnsi="Times New Roman" w:cs="Times New Roman"/>
                <w:b/>
                <w:sz w:val="24"/>
                <w:szCs w:val="24"/>
                <w:bdr w:val="nil"/>
                <w:lang w:val="en-GB" w:eastAsia="lt-LT"/>
              </w:rPr>
              <w:t>RIGHTS AND OBLIGATIONS OF THE PARTIES</w:t>
            </w:r>
          </w:p>
        </w:tc>
      </w:tr>
      <w:tr w:rsidR="00F72556" w:rsidRPr="0059514E" w14:paraId="21C98D05" w14:textId="77777777" w:rsidTr="00E37ADB">
        <w:tc>
          <w:tcPr>
            <w:tcW w:w="2552" w:type="dxa"/>
          </w:tcPr>
          <w:p w14:paraId="191A4D53" w14:textId="15B93884" w:rsidR="00106A1E" w:rsidRPr="0059514E" w:rsidRDefault="00106A1E" w:rsidP="00CD5651">
            <w:pPr>
              <w:spacing w:line="276" w:lineRule="auto"/>
              <w:rPr>
                <w:rFonts w:ascii="Times New Roman" w:eastAsia="Arial Unicode MS" w:hAnsi="Times New Roman" w:cs="Times New Roman"/>
                <w:b/>
                <w:bCs/>
                <w:color w:val="000000"/>
                <w:sz w:val="24"/>
                <w:szCs w:val="24"/>
                <w:bdr w:val="nil"/>
                <w:lang w:val="en-GB" w:eastAsia="lt-LT"/>
              </w:rPr>
            </w:pPr>
            <w:r w:rsidRPr="0059514E">
              <w:rPr>
                <w:rFonts w:ascii="Times New Roman" w:eastAsia="Arial Unicode MS" w:hAnsi="Times New Roman" w:cs="Times New Roman"/>
                <w:b/>
                <w:bCs/>
                <w:sz w:val="24"/>
                <w:szCs w:val="24"/>
                <w:bdr w:val="nil"/>
                <w:lang w:val="en-GB" w:eastAsia="lt-LT"/>
              </w:rPr>
              <w:t xml:space="preserve">5.1. </w:t>
            </w:r>
            <w:r w:rsidR="00476937" w:rsidRPr="0059514E">
              <w:rPr>
                <w:rFonts w:ascii="Times New Roman" w:eastAsia="Arial Unicode MS" w:hAnsi="Times New Roman" w:cs="Times New Roman"/>
                <w:b/>
                <w:bCs/>
                <w:sz w:val="24"/>
                <w:szCs w:val="24"/>
                <w:bdr w:val="nil"/>
                <w:lang w:val="en-GB" w:eastAsia="lt-LT"/>
              </w:rPr>
              <w:t xml:space="preserve">Additional rights and obligations of the Customer and the Supplier </w:t>
            </w:r>
            <w:r w:rsidR="001713EC" w:rsidRPr="0059514E">
              <w:rPr>
                <w:rFonts w:ascii="Times New Roman" w:eastAsia="Arial Unicode MS" w:hAnsi="Times New Roman" w:cs="Times New Roman"/>
                <w:b/>
                <w:bCs/>
                <w:sz w:val="24"/>
                <w:szCs w:val="24"/>
                <w:bdr w:val="nil"/>
                <w:lang w:val="en-GB" w:eastAsia="lt-LT"/>
              </w:rPr>
              <w:t xml:space="preserve"> </w:t>
            </w:r>
          </w:p>
        </w:tc>
        <w:tc>
          <w:tcPr>
            <w:tcW w:w="5103" w:type="dxa"/>
            <w:gridSpan w:val="2"/>
          </w:tcPr>
          <w:p w14:paraId="1430E78B" w14:textId="429200DB" w:rsidR="00AB585C" w:rsidRPr="0059514E" w:rsidRDefault="00476937" w:rsidP="00CD5651">
            <w:pPr>
              <w:spacing w:after="0" w:line="276" w:lineRule="auto"/>
              <w:rPr>
                <w:rFonts w:ascii="Times New Roman" w:eastAsia="Arial Unicode MS" w:hAnsi="Times New Roman" w:cs="Times New Roman"/>
                <w:sz w:val="24"/>
                <w:szCs w:val="24"/>
                <w:bdr w:val="nil"/>
                <w:lang w:val="en-GB" w:eastAsia="lt-LT"/>
              </w:rPr>
            </w:pPr>
            <w:r w:rsidRPr="0059514E">
              <w:rPr>
                <w:rFonts w:ascii="Times New Roman" w:eastAsia="Arial Unicode MS" w:hAnsi="Times New Roman" w:cs="Times New Roman"/>
                <w:sz w:val="24"/>
                <w:szCs w:val="24"/>
                <w:bdr w:val="nil"/>
                <w:lang w:val="en-GB" w:eastAsia="lt-LT"/>
              </w:rPr>
              <w:t xml:space="preserve">No additional rights and obligations of the Customer and the Supplier. </w:t>
            </w:r>
          </w:p>
          <w:p w14:paraId="150D686A" w14:textId="4D48B09E" w:rsidR="00106A1E" w:rsidRPr="0059514E" w:rsidRDefault="00106A1E" w:rsidP="001072EB">
            <w:pPr>
              <w:spacing w:after="0" w:line="276" w:lineRule="auto"/>
              <w:jc w:val="both"/>
              <w:rPr>
                <w:rFonts w:ascii="Times New Roman" w:hAnsi="Times New Roman" w:cs="Times New Roman"/>
                <w:i/>
                <w:iCs/>
                <w:color w:val="00B050"/>
                <w:sz w:val="24"/>
                <w:szCs w:val="24"/>
                <w:lang w:val="en-GB"/>
              </w:rPr>
            </w:pPr>
          </w:p>
          <w:p w14:paraId="21151AC2" w14:textId="372C484D" w:rsidR="00B01F52" w:rsidRPr="0059514E" w:rsidRDefault="00B01F52" w:rsidP="001072EB">
            <w:pPr>
              <w:spacing w:after="0" w:line="276" w:lineRule="auto"/>
              <w:jc w:val="both"/>
              <w:rPr>
                <w:rFonts w:ascii="Times New Roman" w:hAnsi="Times New Roman" w:cs="Times New Roman"/>
                <w:i/>
                <w:iCs/>
                <w:sz w:val="24"/>
                <w:szCs w:val="24"/>
                <w:lang w:val="en-GB"/>
              </w:rPr>
            </w:pPr>
          </w:p>
        </w:tc>
        <w:tc>
          <w:tcPr>
            <w:tcW w:w="1843" w:type="dxa"/>
          </w:tcPr>
          <w:p w14:paraId="14652F18" w14:textId="40E57052" w:rsidR="00106A1E" w:rsidRPr="0059514E" w:rsidRDefault="00476937" w:rsidP="00CD5651">
            <w:pPr>
              <w:spacing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Section 5</w:t>
            </w:r>
          </w:p>
          <w:p w14:paraId="41B04165" w14:textId="06859165" w:rsidR="00B01F52" w:rsidRPr="0059514E" w:rsidRDefault="00B01F52" w:rsidP="00CD5651">
            <w:pPr>
              <w:spacing w:line="276" w:lineRule="auto"/>
              <w:rPr>
                <w:rFonts w:ascii="Times New Roman" w:hAnsi="Times New Roman" w:cs="Times New Roman"/>
                <w:sz w:val="24"/>
                <w:szCs w:val="24"/>
                <w:lang w:val="en-GB"/>
              </w:rPr>
            </w:pPr>
          </w:p>
        </w:tc>
      </w:tr>
      <w:tr w:rsidR="00B161FA" w:rsidRPr="0059514E" w14:paraId="24815D12" w14:textId="77777777" w:rsidTr="008B0270">
        <w:tc>
          <w:tcPr>
            <w:tcW w:w="9498" w:type="dxa"/>
            <w:gridSpan w:val="4"/>
          </w:tcPr>
          <w:p w14:paraId="6011C361" w14:textId="65CD2F9C" w:rsidR="00B161FA" w:rsidRPr="0059514E" w:rsidRDefault="00B161FA" w:rsidP="00CD5651">
            <w:pPr>
              <w:spacing w:line="276" w:lineRule="auto"/>
              <w:jc w:val="center"/>
              <w:rPr>
                <w:rFonts w:ascii="Times New Roman" w:hAnsi="Times New Roman" w:cs="Times New Roman"/>
                <w:sz w:val="24"/>
                <w:szCs w:val="24"/>
                <w:lang w:val="en-GB"/>
              </w:rPr>
            </w:pPr>
            <w:r w:rsidRPr="0059514E">
              <w:rPr>
                <w:rFonts w:ascii="Times New Roman" w:eastAsia="Arial Unicode MS" w:hAnsi="Times New Roman" w:cs="Times New Roman"/>
                <w:b/>
                <w:sz w:val="24"/>
                <w:szCs w:val="24"/>
                <w:bdr w:val="nil"/>
                <w:lang w:val="en-GB" w:eastAsia="lt-LT"/>
              </w:rPr>
              <w:t>6. INTEL</w:t>
            </w:r>
            <w:r w:rsidR="00BD1298" w:rsidRPr="0059514E">
              <w:rPr>
                <w:rFonts w:ascii="Times New Roman" w:eastAsia="Arial Unicode MS" w:hAnsi="Times New Roman" w:cs="Times New Roman"/>
                <w:b/>
                <w:sz w:val="24"/>
                <w:szCs w:val="24"/>
                <w:bdr w:val="nil"/>
                <w:lang w:val="en-GB" w:eastAsia="lt-LT"/>
              </w:rPr>
              <w:t xml:space="preserve">LECTUAL PROPERTY RIGHTS </w:t>
            </w:r>
          </w:p>
        </w:tc>
      </w:tr>
      <w:tr w:rsidR="00F72556" w:rsidRPr="0059514E" w14:paraId="301BA659" w14:textId="77777777" w:rsidTr="00E37ADB">
        <w:tc>
          <w:tcPr>
            <w:tcW w:w="2552" w:type="dxa"/>
          </w:tcPr>
          <w:p w14:paraId="11DC468C" w14:textId="10DA014D" w:rsidR="00AB4F57" w:rsidRPr="0059514E" w:rsidRDefault="00C91741" w:rsidP="00DE51D4">
            <w:pPr>
              <w:spacing w:line="276" w:lineRule="auto"/>
              <w:jc w:val="both"/>
              <w:rPr>
                <w:rFonts w:ascii="Times New Roman" w:hAnsi="Times New Roman" w:cs="Times New Roman"/>
                <w:b/>
                <w:bCs/>
                <w:sz w:val="24"/>
                <w:szCs w:val="24"/>
                <w:lang w:val="en-GB"/>
              </w:rPr>
            </w:pPr>
            <w:r w:rsidRPr="0059514E">
              <w:rPr>
                <w:rFonts w:ascii="Times New Roman" w:hAnsi="Times New Roman" w:cs="Times New Roman"/>
                <w:b/>
                <w:bCs/>
                <w:sz w:val="24"/>
                <w:szCs w:val="24"/>
                <w:lang w:val="en-GB"/>
              </w:rPr>
              <w:t>6</w:t>
            </w:r>
            <w:r w:rsidR="00B132D9" w:rsidRPr="0059514E">
              <w:rPr>
                <w:rFonts w:ascii="Times New Roman" w:hAnsi="Times New Roman" w:cs="Times New Roman"/>
                <w:b/>
                <w:bCs/>
                <w:sz w:val="24"/>
                <w:szCs w:val="24"/>
                <w:lang w:val="en-GB"/>
              </w:rPr>
              <w:t xml:space="preserve">.1. </w:t>
            </w:r>
            <w:r w:rsidR="00476937" w:rsidRPr="0059514E">
              <w:rPr>
                <w:rFonts w:ascii="Times New Roman" w:hAnsi="Times New Roman" w:cs="Times New Roman"/>
                <w:b/>
                <w:bCs/>
                <w:sz w:val="24"/>
                <w:szCs w:val="24"/>
                <w:lang w:val="en-GB"/>
              </w:rPr>
              <w:t>Passing of copyright to the Customer</w:t>
            </w:r>
            <w:r w:rsidR="00F601C5" w:rsidRPr="0059514E">
              <w:rPr>
                <w:rFonts w:ascii="Times New Roman" w:hAnsi="Times New Roman" w:cs="Times New Roman"/>
                <w:b/>
                <w:bCs/>
                <w:sz w:val="24"/>
                <w:szCs w:val="24"/>
                <w:lang w:val="en-GB"/>
              </w:rPr>
              <w:t xml:space="preserve"> </w:t>
            </w:r>
          </w:p>
        </w:tc>
        <w:tc>
          <w:tcPr>
            <w:tcW w:w="5103" w:type="dxa"/>
            <w:gridSpan w:val="2"/>
          </w:tcPr>
          <w:p w14:paraId="36781537" w14:textId="082277E0" w:rsidR="003617D5" w:rsidRPr="0059514E" w:rsidRDefault="00476937" w:rsidP="00CD5651">
            <w:pPr>
              <w:spacing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N/A</w:t>
            </w:r>
          </w:p>
          <w:p w14:paraId="2AAA9137" w14:textId="77777777" w:rsidR="00F601C5" w:rsidRPr="0059514E" w:rsidRDefault="00F601C5" w:rsidP="00CD5651">
            <w:pPr>
              <w:spacing w:line="276" w:lineRule="auto"/>
              <w:jc w:val="both"/>
              <w:rPr>
                <w:rFonts w:ascii="Times New Roman" w:hAnsi="Times New Roman" w:cs="Times New Roman"/>
                <w:i/>
                <w:iCs/>
                <w:color w:val="FF0000"/>
                <w:sz w:val="24"/>
                <w:szCs w:val="24"/>
                <w:lang w:val="en-GB"/>
              </w:rPr>
            </w:pPr>
          </w:p>
          <w:p w14:paraId="4A8B1584" w14:textId="5D914FAD" w:rsidR="009E6F38" w:rsidRPr="0059514E" w:rsidRDefault="009E6F38" w:rsidP="00CD5651">
            <w:pPr>
              <w:spacing w:line="276" w:lineRule="auto"/>
              <w:jc w:val="both"/>
              <w:rPr>
                <w:rFonts w:ascii="Times New Roman" w:hAnsi="Times New Roman" w:cs="Times New Roman"/>
                <w:sz w:val="24"/>
                <w:szCs w:val="24"/>
                <w:lang w:val="en-GB"/>
              </w:rPr>
            </w:pPr>
          </w:p>
        </w:tc>
        <w:tc>
          <w:tcPr>
            <w:tcW w:w="1843" w:type="dxa"/>
          </w:tcPr>
          <w:p w14:paraId="54C54CAF" w14:textId="5870F3FE" w:rsidR="00AB4F57" w:rsidRPr="0059514E" w:rsidRDefault="00476937" w:rsidP="00CD5651">
            <w:pPr>
              <w:spacing w:line="276" w:lineRule="auto"/>
              <w:jc w:val="both"/>
              <w:rPr>
                <w:rFonts w:ascii="Times New Roman" w:hAnsi="Times New Roman" w:cs="Times New Roman"/>
                <w:sz w:val="24"/>
                <w:szCs w:val="24"/>
                <w:lang w:val="en-GB"/>
              </w:rPr>
            </w:pPr>
            <w:r w:rsidRPr="0059514E">
              <w:rPr>
                <w:rFonts w:ascii="Times New Roman" w:hAnsi="Times New Roman" w:cs="Times New Roman"/>
                <w:sz w:val="24"/>
                <w:szCs w:val="24"/>
                <w:lang w:val="en-GB"/>
              </w:rPr>
              <w:t>Section 9</w:t>
            </w:r>
          </w:p>
        </w:tc>
      </w:tr>
      <w:tr w:rsidR="00C12BAE" w:rsidRPr="0059514E" w14:paraId="6DC7294D" w14:textId="77777777" w:rsidTr="008B0270">
        <w:tc>
          <w:tcPr>
            <w:tcW w:w="9498" w:type="dxa"/>
            <w:gridSpan w:val="4"/>
          </w:tcPr>
          <w:p w14:paraId="5BB299E7" w14:textId="0741F7F1" w:rsidR="00C12BAE" w:rsidRPr="0059514E" w:rsidRDefault="00C12BAE"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en-GB" w:eastAsia="lt-LT"/>
              </w:rPr>
            </w:pPr>
            <w:r w:rsidRPr="0059514E">
              <w:rPr>
                <w:rFonts w:ascii="Times New Roman" w:eastAsia="Arial Unicode MS" w:hAnsi="Times New Roman" w:cs="Times New Roman"/>
                <w:b/>
                <w:bCs/>
                <w:sz w:val="24"/>
                <w:szCs w:val="24"/>
                <w:bdr w:val="nil"/>
                <w:lang w:val="en-GB" w:eastAsia="lt-LT"/>
              </w:rPr>
              <w:t xml:space="preserve">7. </w:t>
            </w:r>
            <w:r w:rsidR="00BD1298" w:rsidRPr="0059514E">
              <w:rPr>
                <w:rFonts w:ascii="Times New Roman" w:eastAsia="Arial Unicode MS" w:hAnsi="Times New Roman" w:cs="Times New Roman"/>
                <w:b/>
                <w:bCs/>
                <w:sz w:val="24"/>
                <w:szCs w:val="24"/>
                <w:bdr w:val="nil"/>
                <w:lang w:val="en-GB" w:eastAsia="lt-LT"/>
              </w:rPr>
              <w:t xml:space="preserve">LIABILITY OF THE PARTIES </w:t>
            </w:r>
          </w:p>
        </w:tc>
      </w:tr>
      <w:tr w:rsidR="00F72556" w:rsidRPr="0059514E" w14:paraId="6E369095" w14:textId="77777777" w:rsidTr="00E37ADB">
        <w:tc>
          <w:tcPr>
            <w:tcW w:w="2552" w:type="dxa"/>
          </w:tcPr>
          <w:p w14:paraId="482FF05C" w14:textId="76388A64" w:rsidR="00C91741" w:rsidRPr="0059514E" w:rsidRDefault="00615165"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en-GB" w:eastAsia="lt-LT"/>
              </w:rPr>
            </w:pPr>
            <w:r w:rsidRPr="0059514E">
              <w:rPr>
                <w:rFonts w:ascii="Times New Roman" w:eastAsia="Arial Unicode MS" w:hAnsi="Times New Roman" w:cs="Times New Roman"/>
                <w:b/>
                <w:bCs/>
                <w:color w:val="000000"/>
                <w:sz w:val="24"/>
                <w:szCs w:val="24"/>
                <w:bdr w:val="nil"/>
                <w:lang w:val="en-GB" w:eastAsia="lt-LT"/>
              </w:rPr>
              <w:t>7.</w:t>
            </w:r>
            <w:r w:rsidR="008775E4" w:rsidRPr="0059514E">
              <w:rPr>
                <w:rFonts w:ascii="Times New Roman" w:eastAsia="Arial Unicode MS" w:hAnsi="Times New Roman" w:cs="Times New Roman"/>
                <w:b/>
                <w:bCs/>
                <w:color w:val="000000"/>
                <w:sz w:val="24"/>
                <w:szCs w:val="24"/>
                <w:bdr w:val="nil"/>
                <w:lang w:val="en-GB" w:eastAsia="lt-LT"/>
              </w:rPr>
              <w:t>1</w:t>
            </w:r>
            <w:r w:rsidRPr="0059514E">
              <w:rPr>
                <w:rFonts w:ascii="Times New Roman" w:eastAsia="Arial Unicode MS" w:hAnsi="Times New Roman" w:cs="Times New Roman"/>
                <w:b/>
                <w:bCs/>
                <w:color w:val="000000"/>
                <w:sz w:val="24"/>
                <w:szCs w:val="24"/>
                <w:bdr w:val="nil"/>
                <w:lang w:val="en-GB" w:eastAsia="lt-LT"/>
              </w:rPr>
              <w:t xml:space="preserve">. </w:t>
            </w:r>
            <w:r w:rsidR="00476937" w:rsidRPr="0059514E">
              <w:rPr>
                <w:rFonts w:ascii="Times New Roman" w:eastAsia="Arial Unicode MS" w:hAnsi="Times New Roman" w:cs="Times New Roman"/>
                <w:b/>
                <w:bCs/>
                <w:color w:val="000000"/>
                <w:sz w:val="24"/>
                <w:szCs w:val="24"/>
                <w:bdr w:val="nil"/>
                <w:lang w:val="en-GB" w:eastAsia="lt-LT"/>
              </w:rPr>
              <w:t xml:space="preserve">Penalty payable by the Customer for delay in payment </w:t>
            </w:r>
            <w:r w:rsidR="00D81734" w:rsidRPr="0059514E">
              <w:rPr>
                <w:rFonts w:ascii="Times New Roman" w:eastAsia="Arial Unicode MS" w:hAnsi="Times New Roman" w:cs="Times New Roman"/>
                <w:b/>
                <w:bCs/>
                <w:color w:val="000000"/>
                <w:sz w:val="24"/>
                <w:szCs w:val="24"/>
                <w:bdr w:val="nil"/>
                <w:lang w:val="en-GB" w:eastAsia="lt-LT"/>
              </w:rPr>
              <w:t xml:space="preserve"> </w:t>
            </w:r>
          </w:p>
          <w:p w14:paraId="58EAF223" w14:textId="4D07614B" w:rsidR="00615165" w:rsidRPr="0059514E" w:rsidRDefault="00615165" w:rsidP="00CD5651">
            <w:pPr>
              <w:tabs>
                <w:tab w:val="left" w:pos="810"/>
              </w:tabs>
              <w:autoSpaceDE w:val="0"/>
              <w:autoSpaceDN w:val="0"/>
              <w:adjustRightInd w:val="0"/>
              <w:spacing w:after="0" w:line="276" w:lineRule="auto"/>
              <w:jc w:val="both"/>
              <w:rPr>
                <w:rFonts w:ascii="Times New Roman" w:eastAsia="Arial Unicode MS" w:hAnsi="Times New Roman" w:cs="Times New Roman"/>
                <w:i/>
                <w:iCs/>
                <w:color w:val="000000"/>
                <w:sz w:val="24"/>
                <w:szCs w:val="24"/>
                <w:bdr w:val="nil"/>
                <w:lang w:val="en-GB" w:eastAsia="lt-LT"/>
              </w:rPr>
            </w:pPr>
          </w:p>
        </w:tc>
        <w:tc>
          <w:tcPr>
            <w:tcW w:w="5103" w:type="dxa"/>
            <w:gridSpan w:val="2"/>
          </w:tcPr>
          <w:p w14:paraId="00DFC854" w14:textId="2AE183BE" w:rsidR="00AD1667" w:rsidRPr="0059514E" w:rsidRDefault="00476937" w:rsidP="00CD5651">
            <w:pPr>
              <w:spacing w:line="276" w:lineRule="auto"/>
              <w:rPr>
                <w:rFonts w:ascii="Times New Roman" w:eastAsia="Arial Unicode MS" w:hAnsi="Times New Roman" w:cs="Times New Roman"/>
                <w:color w:val="000000"/>
                <w:sz w:val="24"/>
                <w:szCs w:val="24"/>
                <w:bdr w:val="nil"/>
                <w:lang w:val="en-GB" w:eastAsia="lt-LT"/>
              </w:rPr>
            </w:pPr>
            <w:r w:rsidRPr="0059514E">
              <w:rPr>
                <w:rFonts w:ascii="Times New Roman" w:eastAsia="Arial Unicode MS" w:hAnsi="Times New Roman" w:cs="Times New Roman"/>
                <w:sz w:val="24"/>
                <w:szCs w:val="24"/>
                <w:bdr w:val="nil"/>
                <w:lang w:val="en-GB" w:eastAsia="lt-LT"/>
              </w:rPr>
              <w:t>The penalty rate stipulated in the General Conditions of Contract shall apply.</w:t>
            </w:r>
          </w:p>
          <w:p w14:paraId="48580267" w14:textId="0A15FC94" w:rsidR="00C91741" w:rsidRPr="0059514E" w:rsidRDefault="002C22B3" w:rsidP="00CD5651">
            <w:pPr>
              <w:spacing w:line="276" w:lineRule="auto"/>
              <w:jc w:val="both"/>
              <w:rPr>
                <w:rFonts w:ascii="Times New Roman" w:eastAsia="Arial Unicode MS" w:hAnsi="Times New Roman" w:cs="Times New Roman"/>
                <w:color w:val="000000"/>
                <w:sz w:val="24"/>
                <w:szCs w:val="24"/>
                <w:bdr w:val="nil"/>
                <w:lang w:val="en-GB" w:eastAsia="lt-LT"/>
              </w:rPr>
            </w:pPr>
            <w:r w:rsidRPr="0059514E">
              <w:rPr>
                <w:rFonts w:ascii="Times New Roman" w:eastAsia="Arial Unicode MS" w:hAnsi="Times New Roman" w:cs="Times New Roman"/>
                <w:color w:val="000000"/>
                <w:sz w:val="24"/>
                <w:szCs w:val="24"/>
                <w:bdr w:val="nil"/>
                <w:lang w:val="en-GB" w:eastAsia="lt-LT"/>
              </w:rPr>
              <w:t xml:space="preserve"> </w:t>
            </w:r>
          </w:p>
        </w:tc>
        <w:tc>
          <w:tcPr>
            <w:tcW w:w="1843" w:type="dxa"/>
          </w:tcPr>
          <w:p w14:paraId="73611383" w14:textId="5AE5E959" w:rsidR="00C91741" w:rsidRPr="0059514E" w:rsidRDefault="00F601C5" w:rsidP="00CD5651">
            <w:pPr>
              <w:spacing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10.2</w:t>
            </w:r>
            <w:r w:rsidR="00A46BB8" w:rsidRPr="0059514E">
              <w:rPr>
                <w:rFonts w:ascii="Times New Roman" w:hAnsi="Times New Roman" w:cs="Times New Roman"/>
                <w:sz w:val="24"/>
                <w:szCs w:val="24"/>
                <w:lang w:val="en-GB"/>
              </w:rPr>
              <w:t>.</w:t>
            </w:r>
          </w:p>
        </w:tc>
      </w:tr>
      <w:tr w:rsidR="00F72556" w:rsidRPr="0059514E" w14:paraId="35ADE20C" w14:textId="77777777" w:rsidTr="00E37ADB">
        <w:tc>
          <w:tcPr>
            <w:tcW w:w="2552" w:type="dxa"/>
          </w:tcPr>
          <w:p w14:paraId="5C59C75F" w14:textId="77777777" w:rsidR="00C91741" w:rsidRPr="0059514E" w:rsidRDefault="00FD3577"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en-GB" w:eastAsia="lt-LT"/>
              </w:rPr>
            </w:pPr>
            <w:r w:rsidRPr="0059514E">
              <w:rPr>
                <w:rFonts w:ascii="Times New Roman" w:eastAsia="Arial Unicode MS" w:hAnsi="Times New Roman" w:cs="Times New Roman"/>
                <w:b/>
                <w:bCs/>
                <w:color w:val="000000"/>
                <w:sz w:val="24"/>
                <w:szCs w:val="24"/>
                <w:bdr w:val="nil"/>
                <w:lang w:val="en-GB" w:eastAsia="lt-LT"/>
              </w:rPr>
              <w:t>7.</w:t>
            </w:r>
            <w:r w:rsidR="008775E4" w:rsidRPr="0059514E">
              <w:rPr>
                <w:rFonts w:ascii="Times New Roman" w:eastAsia="Arial Unicode MS" w:hAnsi="Times New Roman" w:cs="Times New Roman"/>
                <w:b/>
                <w:bCs/>
                <w:color w:val="000000"/>
                <w:sz w:val="24"/>
                <w:szCs w:val="24"/>
                <w:bdr w:val="nil"/>
                <w:lang w:val="en-GB" w:eastAsia="lt-LT"/>
              </w:rPr>
              <w:t>2</w:t>
            </w:r>
            <w:r w:rsidRPr="0059514E">
              <w:rPr>
                <w:rFonts w:ascii="Times New Roman" w:eastAsia="Arial Unicode MS" w:hAnsi="Times New Roman" w:cs="Times New Roman"/>
                <w:b/>
                <w:bCs/>
                <w:color w:val="000000"/>
                <w:sz w:val="24"/>
                <w:szCs w:val="24"/>
                <w:bdr w:val="nil"/>
                <w:lang w:val="en-GB" w:eastAsia="lt-LT"/>
              </w:rPr>
              <w:t xml:space="preserve">. </w:t>
            </w:r>
            <w:r w:rsidR="00476937" w:rsidRPr="0059514E">
              <w:rPr>
                <w:rFonts w:ascii="Times New Roman" w:eastAsia="Arial Unicode MS" w:hAnsi="Times New Roman" w:cs="Times New Roman"/>
                <w:b/>
                <w:bCs/>
                <w:color w:val="000000"/>
                <w:sz w:val="24"/>
                <w:szCs w:val="24"/>
                <w:bdr w:val="nil"/>
                <w:lang w:val="en-GB" w:eastAsia="lt-LT"/>
              </w:rPr>
              <w:t xml:space="preserve">Penalty payable by the Supplier </w:t>
            </w:r>
          </w:p>
          <w:p w14:paraId="3E55980B" w14:textId="7EF6C7BE" w:rsidR="00476937" w:rsidRPr="0059514E" w:rsidRDefault="00476937"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en-GB" w:eastAsia="lt-LT"/>
              </w:rPr>
            </w:pPr>
          </w:p>
        </w:tc>
        <w:tc>
          <w:tcPr>
            <w:tcW w:w="5103" w:type="dxa"/>
            <w:gridSpan w:val="2"/>
          </w:tcPr>
          <w:p w14:paraId="3F04AFB1" w14:textId="2255B521" w:rsidR="00476937" w:rsidRPr="0059514E" w:rsidRDefault="00476937" w:rsidP="009744E5">
            <w:pPr>
              <w:tabs>
                <w:tab w:val="left" w:pos="168"/>
                <w:tab w:val="left" w:pos="276"/>
              </w:tabs>
              <w:spacing w:line="276" w:lineRule="auto"/>
              <w:jc w:val="both"/>
              <w:rPr>
                <w:rFonts w:ascii="Times New Roman" w:hAnsi="Times New Roman" w:cs="Times New Roman"/>
                <w:sz w:val="24"/>
                <w:szCs w:val="24"/>
                <w:lang w:val="en-GB"/>
              </w:rPr>
            </w:pPr>
            <w:r w:rsidRPr="0059514E">
              <w:rPr>
                <w:rFonts w:ascii="Times New Roman" w:hAnsi="Times New Roman" w:cs="Times New Roman"/>
                <w:sz w:val="24"/>
                <w:szCs w:val="24"/>
                <w:lang w:val="en-GB"/>
              </w:rPr>
              <w:t xml:space="preserve">The Programme shall be prepared and agreement of the Customer shall be obtained within 5 months after the effective date of the Contract. </w:t>
            </w:r>
            <w:r w:rsidR="00382ED3" w:rsidRPr="0059514E">
              <w:rPr>
                <w:rFonts w:ascii="Times New Roman" w:hAnsi="Times New Roman" w:cs="Times New Roman"/>
                <w:sz w:val="24"/>
                <w:szCs w:val="24"/>
                <w:lang w:val="en-GB"/>
              </w:rPr>
              <w:t>The Supplier shall pay penalty at the rate of 0.02% of the price of preparation of the Programme quoted in the Supplier‘s tender for each delayed day.</w:t>
            </w:r>
          </w:p>
          <w:p w14:paraId="46353206" w14:textId="4FE120BB" w:rsidR="00382ED3" w:rsidRPr="0059514E" w:rsidRDefault="00382ED3" w:rsidP="009744E5">
            <w:pPr>
              <w:tabs>
                <w:tab w:val="left" w:pos="168"/>
                <w:tab w:val="left" w:pos="276"/>
              </w:tabs>
              <w:spacing w:line="276" w:lineRule="auto"/>
              <w:jc w:val="both"/>
              <w:rPr>
                <w:rFonts w:ascii="Times New Roman" w:hAnsi="Times New Roman" w:cs="Times New Roman"/>
                <w:sz w:val="24"/>
                <w:szCs w:val="24"/>
                <w:lang w:val="en-GB"/>
              </w:rPr>
            </w:pPr>
            <w:r w:rsidRPr="0059514E">
              <w:rPr>
                <w:rFonts w:ascii="Times New Roman" w:hAnsi="Times New Roman" w:cs="Times New Roman"/>
                <w:sz w:val="24"/>
                <w:szCs w:val="24"/>
                <w:lang w:val="en-GB"/>
              </w:rPr>
              <w:t>The first cycle of the Programme shall start no later than within 10 months after the effective date of the Contract, after obtaining the Customer‘s agreement on the Programme. The Supplier shall pay penalty at the rate of 0.02% of the price for a cycle quoted in the Supplier‘s tender for each delayed day.</w:t>
            </w:r>
          </w:p>
          <w:p w14:paraId="59CCBA94" w14:textId="7BDFD096" w:rsidR="00382ED3" w:rsidRPr="0059514E" w:rsidRDefault="00382ED3" w:rsidP="009744E5">
            <w:pPr>
              <w:tabs>
                <w:tab w:val="left" w:pos="168"/>
                <w:tab w:val="left" w:pos="276"/>
              </w:tabs>
              <w:spacing w:line="276" w:lineRule="auto"/>
              <w:jc w:val="both"/>
              <w:rPr>
                <w:rFonts w:ascii="Times New Roman" w:hAnsi="Times New Roman" w:cs="Times New Roman"/>
                <w:sz w:val="24"/>
                <w:szCs w:val="24"/>
                <w:lang w:val="en-GB"/>
              </w:rPr>
            </w:pPr>
            <w:r w:rsidRPr="0059514E">
              <w:rPr>
                <w:rFonts w:ascii="Times New Roman" w:hAnsi="Times New Roman" w:cs="Times New Roman"/>
                <w:sz w:val="24"/>
                <w:szCs w:val="24"/>
                <w:lang w:val="en-GB"/>
              </w:rPr>
              <w:t>Should the Supplier delay in implementing the cycle‘s final event (the ‘Event</w:t>
            </w:r>
            <w:r w:rsidR="00273779">
              <w:rPr>
                <w:rFonts w:ascii="Times New Roman" w:hAnsi="Times New Roman" w:cs="Times New Roman"/>
                <w:sz w:val="24"/>
                <w:szCs w:val="24"/>
                <w:lang w:val="en-GB"/>
              </w:rPr>
              <w:t>’</w:t>
            </w:r>
            <w:r w:rsidRPr="0059514E">
              <w:rPr>
                <w:rFonts w:ascii="Times New Roman" w:hAnsi="Times New Roman" w:cs="Times New Roman"/>
                <w:sz w:val="24"/>
                <w:szCs w:val="24"/>
                <w:lang w:val="en-GB"/>
              </w:rPr>
              <w:t xml:space="preserve">) within the time </w:t>
            </w:r>
            <w:r w:rsidR="00273779">
              <w:rPr>
                <w:rFonts w:ascii="Times New Roman" w:hAnsi="Times New Roman" w:cs="Times New Roman"/>
                <w:sz w:val="24"/>
                <w:szCs w:val="24"/>
                <w:lang w:val="en-GB"/>
              </w:rPr>
              <w:t>l</w:t>
            </w:r>
            <w:r w:rsidRPr="0059514E">
              <w:rPr>
                <w:rFonts w:ascii="Times New Roman" w:hAnsi="Times New Roman" w:cs="Times New Roman"/>
                <w:sz w:val="24"/>
                <w:szCs w:val="24"/>
                <w:lang w:val="en-GB"/>
              </w:rPr>
              <w:t>imit stated in the Technical Specifications, the Supplier shall pay penalty at the rate of 0.02% of the price of the Event quoted in the Supplier‘s tender for each delayed day. If the Supplier delays in implementing  the Event by more than 30 days, the Supplier shall pay a fine accounting for 30% of the price of the Event quoted in the Supplier‘s tender.</w:t>
            </w:r>
          </w:p>
          <w:p w14:paraId="40E7D38F" w14:textId="1BD15D60" w:rsidR="008510B9" w:rsidRPr="0059514E" w:rsidRDefault="00382ED3" w:rsidP="008510B9">
            <w:pPr>
              <w:jc w:val="both"/>
              <w:rPr>
                <w:rFonts w:ascii="Times New Roman" w:hAnsi="Times New Roman" w:cs="Times New Roman"/>
                <w:sz w:val="24"/>
                <w:szCs w:val="24"/>
                <w:lang w:val="en-GB"/>
              </w:rPr>
            </w:pPr>
            <w:r w:rsidRPr="0059514E">
              <w:rPr>
                <w:rFonts w:ascii="Times New Roman" w:hAnsi="Times New Roman" w:cs="Times New Roman"/>
                <w:sz w:val="24"/>
                <w:szCs w:val="24"/>
                <w:lang w:val="en-GB"/>
              </w:rPr>
              <w:lastRenderedPageBreak/>
              <w:t xml:space="preserve">At least 45 participants in the Programme must </w:t>
            </w:r>
            <w:r w:rsidR="0059514E" w:rsidRPr="0059514E">
              <w:rPr>
                <w:rFonts w:ascii="Times New Roman" w:hAnsi="Times New Roman" w:cs="Times New Roman"/>
                <w:sz w:val="24"/>
                <w:szCs w:val="24"/>
                <w:lang w:val="en-GB"/>
              </w:rPr>
              <w:t>attract</w:t>
            </w:r>
            <w:r w:rsidRPr="0059514E">
              <w:rPr>
                <w:rFonts w:ascii="Times New Roman" w:hAnsi="Times New Roman" w:cs="Times New Roman"/>
                <w:sz w:val="24"/>
                <w:szCs w:val="24"/>
                <w:lang w:val="en-GB"/>
              </w:rPr>
              <w:t xml:space="preserve">, by 31 March </w:t>
            </w:r>
            <w:r w:rsidR="008510B9" w:rsidRPr="0059514E">
              <w:rPr>
                <w:rFonts w:ascii="Times New Roman" w:hAnsi="Times New Roman" w:cs="Times New Roman"/>
                <w:sz w:val="24"/>
                <w:szCs w:val="24"/>
                <w:lang w:val="en-GB"/>
              </w:rPr>
              <w:t>2026</w:t>
            </w:r>
            <w:r w:rsidRPr="0059514E">
              <w:rPr>
                <w:rFonts w:ascii="Times New Roman" w:hAnsi="Times New Roman" w:cs="Times New Roman"/>
                <w:sz w:val="24"/>
                <w:szCs w:val="24"/>
                <w:lang w:val="en-GB"/>
              </w:rPr>
              <w:t xml:space="preserve">, an investment of at least EUR </w:t>
            </w:r>
            <w:r w:rsidR="008510B9" w:rsidRPr="0059514E">
              <w:rPr>
                <w:rFonts w:ascii="Times New Roman" w:hAnsi="Times New Roman" w:cs="Times New Roman"/>
                <w:sz w:val="24"/>
                <w:szCs w:val="24"/>
                <w:lang w:val="en-GB"/>
              </w:rPr>
              <w:t>30</w:t>
            </w:r>
            <w:r w:rsidRPr="0059514E">
              <w:rPr>
                <w:rFonts w:ascii="Times New Roman" w:hAnsi="Times New Roman" w:cs="Times New Roman"/>
                <w:sz w:val="24"/>
                <w:szCs w:val="24"/>
                <w:lang w:val="en-GB"/>
              </w:rPr>
              <w:t>,</w:t>
            </w:r>
            <w:r w:rsidR="008510B9" w:rsidRPr="0059514E">
              <w:rPr>
                <w:rFonts w:ascii="Times New Roman" w:hAnsi="Times New Roman" w:cs="Times New Roman"/>
                <w:sz w:val="24"/>
                <w:szCs w:val="24"/>
                <w:lang w:val="en-GB"/>
              </w:rPr>
              <w:t xml:space="preserve">000 </w:t>
            </w:r>
            <w:r w:rsidRPr="0059514E">
              <w:rPr>
                <w:rFonts w:ascii="Times New Roman" w:hAnsi="Times New Roman" w:cs="Times New Roman"/>
                <w:sz w:val="24"/>
                <w:szCs w:val="24"/>
                <w:lang w:val="en-GB"/>
              </w:rPr>
              <w:t xml:space="preserve">(thirty thousand euros) each. The Supplier shall pay a fine accounting for 1% of the price of the Contract for each start-up that fails to attract investments. </w:t>
            </w:r>
          </w:p>
          <w:p w14:paraId="74B6B7D5" w14:textId="221304CE" w:rsidR="009744E5" w:rsidRPr="0059514E" w:rsidRDefault="00382ED3" w:rsidP="009E6F38">
            <w:pPr>
              <w:jc w:val="both"/>
              <w:rPr>
                <w:rFonts w:ascii="Times New Roman" w:hAnsi="Times New Roman" w:cs="Times New Roman"/>
                <w:i/>
                <w:sz w:val="24"/>
                <w:szCs w:val="24"/>
                <w:lang w:val="en-GB"/>
              </w:rPr>
            </w:pPr>
            <w:r w:rsidRPr="0059514E">
              <w:rPr>
                <w:rFonts w:ascii="Times New Roman" w:eastAsia="Arial Unicode MS" w:hAnsi="Times New Roman" w:cs="Times New Roman"/>
                <w:iCs/>
                <w:sz w:val="24"/>
                <w:szCs w:val="24"/>
                <w:lang w:val="en-GB"/>
              </w:rPr>
              <w:t xml:space="preserve">If the Services are provided by persons other than those specified in the tender without obtaining the Customer‘s prior consent, the Supplier shall pay a fine of EUR </w:t>
            </w:r>
            <w:r w:rsidRPr="0059514E">
              <w:rPr>
                <w:rFonts w:ascii="Times New Roman" w:hAnsi="Times New Roman" w:cs="Times New Roman"/>
                <w:sz w:val="24"/>
                <w:szCs w:val="24"/>
                <w:lang w:val="en-GB"/>
              </w:rPr>
              <w:t xml:space="preserve"> 10,000 (ten thousand euros) for each such person.</w:t>
            </w:r>
          </w:p>
        </w:tc>
        <w:tc>
          <w:tcPr>
            <w:tcW w:w="1843" w:type="dxa"/>
          </w:tcPr>
          <w:p w14:paraId="20B75E6B" w14:textId="31751907" w:rsidR="00C91741" w:rsidRPr="0059514E" w:rsidRDefault="002C22B3" w:rsidP="00CD5651">
            <w:pPr>
              <w:spacing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lastRenderedPageBreak/>
              <w:t>10.3</w:t>
            </w:r>
            <w:r w:rsidR="00A46BB8" w:rsidRPr="0059514E">
              <w:rPr>
                <w:rFonts w:ascii="Times New Roman" w:hAnsi="Times New Roman" w:cs="Times New Roman"/>
                <w:sz w:val="24"/>
                <w:szCs w:val="24"/>
                <w:lang w:val="en-GB"/>
              </w:rPr>
              <w:t>.</w:t>
            </w:r>
          </w:p>
        </w:tc>
      </w:tr>
      <w:tr w:rsidR="00F72556" w:rsidRPr="0059514E" w14:paraId="0ABB9C87" w14:textId="77777777" w:rsidTr="00E37ADB">
        <w:tc>
          <w:tcPr>
            <w:tcW w:w="2552" w:type="dxa"/>
          </w:tcPr>
          <w:p w14:paraId="5EE29CE7" w14:textId="0DE49B64" w:rsidR="008775E4" w:rsidRPr="00566BD8" w:rsidRDefault="008775E4" w:rsidP="008775E4">
            <w:pPr>
              <w:tabs>
                <w:tab w:val="left" w:pos="810"/>
              </w:tabs>
              <w:autoSpaceDE w:val="0"/>
              <w:autoSpaceDN w:val="0"/>
              <w:adjustRightInd w:val="0"/>
              <w:spacing w:after="0" w:line="276" w:lineRule="auto"/>
              <w:jc w:val="both"/>
              <w:rPr>
                <w:rFonts w:ascii="Times New Roman" w:eastAsia="Arial Unicode MS" w:hAnsi="Times New Roman" w:cs="Times New Roman"/>
                <w:b/>
                <w:bCs/>
                <w:sz w:val="24"/>
                <w:szCs w:val="24"/>
                <w:bdr w:val="nil"/>
                <w:lang w:val="en-GB" w:eastAsia="lt-LT"/>
              </w:rPr>
            </w:pPr>
            <w:r w:rsidRPr="00566BD8">
              <w:rPr>
                <w:rFonts w:ascii="Times New Roman" w:eastAsia="Arial Unicode MS" w:hAnsi="Times New Roman" w:cs="Times New Roman"/>
                <w:b/>
                <w:bCs/>
                <w:sz w:val="24"/>
                <w:szCs w:val="24"/>
                <w:bdr w:val="nil"/>
                <w:lang w:val="en-GB" w:eastAsia="lt-LT"/>
              </w:rPr>
              <w:t xml:space="preserve">7.3. </w:t>
            </w:r>
            <w:r w:rsidR="00382ED3" w:rsidRPr="00566BD8">
              <w:rPr>
                <w:rFonts w:ascii="Times New Roman" w:eastAsia="Arial Unicode MS" w:hAnsi="Times New Roman" w:cs="Times New Roman"/>
                <w:b/>
                <w:bCs/>
                <w:sz w:val="24"/>
                <w:szCs w:val="24"/>
                <w:bdr w:val="nil"/>
                <w:lang w:val="en-GB" w:eastAsia="lt-LT"/>
              </w:rPr>
              <w:t>Fine payable by the Supplier in the event of termination of the Contract due to material breach</w:t>
            </w:r>
            <w:r w:rsidRPr="00566BD8">
              <w:rPr>
                <w:rFonts w:ascii="Times New Roman" w:eastAsia="Arial Unicode MS" w:hAnsi="Times New Roman" w:cs="Times New Roman"/>
                <w:b/>
                <w:bCs/>
                <w:sz w:val="24"/>
                <w:szCs w:val="24"/>
                <w:bdr w:val="nil"/>
                <w:lang w:val="en-GB" w:eastAsia="lt-LT"/>
              </w:rPr>
              <w:t xml:space="preserve"> </w:t>
            </w:r>
          </w:p>
        </w:tc>
        <w:tc>
          <w:tcPr>
            <w:tcW w:w="5103" w:type="dxa"/>
            <w:gridSpan w:val="2"/>
          </w:tcPr>
          <w:p w14:paraId="660C8064" w14:textId="79CCEE49" w:rsidR="00382ED3" w:rsidRPr="00566BD8" w:rsidRDefault="00382ED3" w:rsidP="009E6F38">
            <w:pPr>
              <w:tabs>
                <w:tab w:val="left" w:pos="168"/>
                <w:tab w:val="left" w:pos="276"/>
                <w:tab w:val="left" w:pos="852"/>
              </w:tabs>
              <w:spacing w:line="276" w:lineRule="auto"/>
              <w:jc w:val="both"/>
              <w:rPr>
                <w:rFonts w:ascii="Times New Roman" w:hAnsi="Times New Roman" w:cs="Times New Roman"/>
                <w:sz w:val="24"/>
                <w:szCs w:val="24"/>
                <w:lang w:val="en-GB"/>
              </w:rPr>
            </w:pPr>
            <w:r w:rsidRPr="00566BD8">
              <w:rPr>
                <w:rFonts w:ascii="Times New Roman" w:hAnsi="Times New Roman" w:cs="Times New Roman"/>
                <w:sz w:val="24"/>
                <w:szCs w:val="24"/>
                <w:lang w:val="en-GB"/>
              </w:rPr>
              <w:t>Should the Supplier fail to implement, throughout the term of the Contract, 5 cycles of the Programme, with at least 10 start-ups</w:t>
            </w:r>
            <w:r w:rsidR="00C622F2" w:rsidRPr="00566BD8">
              <w:rPr>
                <w:rFonts w:ascii="Times New Roman" w:hAnsi="Times New Roman" w:cs="Times New Roman"/>
                <w:sz w:val="24"/>
                <w:szCs w:val="24"/>
                <w:lang w:val="en-GB"/>
              </w:rPr>
              <w:t xml:space="preserve"> in each cycle</w:t>
            </w:r>
            <w:r w:rsidRPr="00566BD8">
              <w:rPr>
                <w:rFonts w:ascii="Times New Roman" w:hAnsi="Times New Roman" w:cs="Times New Roman"/>
                <w:sz w:val="24"/>
                <w:szCs w:val="24"/>
                <w:lang w:val="en-GB"/>
              </w:rPr>
              <w:t xml:space="preserve">, the Supplier shall pay a fine accounting for 5% of the price of the Contract. </w:t>
            </w:r>
          </w:p>
          <w:p w14:paraId="296D4289" w14:textId="23053EFF" w:rsidR="00382ED3" w:rsidRPr="00566BD8" w:rsidRDefault="00382ED3" w:rsidP="009E6F38">
            <w:pPr>
              <w:tabs>
                <w:tab w:val="left" w:pos="168"/>
                <w:tab w:val="left" w:pos="276"/>
                <w:tab w:val="left" w:pos="852"/>
              </w:tabs>
              <w:spacing w:line="276" w:lineRule="auto"/>
              <w:jc w:val="both"/>
              <w:rPr>
                <w:rFonts w:ascii="Times New Roman" w:hAnsi="Times New Roman" w:cs="Times New Roman"/>
                <w:sz w:val="24"/>
                <w:szCs w:val="24"/>
                <w:lang w:val="en-GB"/>
              </w:rPr>
            </w:pPr>
            <w:r w:rsidRPr="00566BD8">
              <w:rPr>
                <w:rFonts w:ascii="Times New Roman" w:hAnsi="Times New Roman" w:cs="Times New Roman"/>
                <w:sz w:val="24"/>
                <w:szCs w:val="24"/>
                <w:lang w:val="en-GB"/>
              </w:rPr>
              <w:t>If fewer than 60 start-ups take part in the Supplier</w:t>
            </w:r>
            <w:r w:rsidR="00273779" w:rsidRPr="00566BD8">
              <w:rPr>
                <w:rFonts w:ascii="Times New Roman" w:hAnsi="Times New Roman" w:cs="Times New Roman"/>
                <w:sz w:val="24"/>
                <w:szCs w:val="24"/>
                <w:lang w:val="en-GB"/>
              </w:rPr>
              <w:t>’</w:t>
            </w:r>
            <w:r w:rsidRPr="00566BD8">
              <w:rPr>
                <w:rFonts w:ascii="Times New Roman" w:hAnsi="Times New Roman" w:cs="Times New Roman"/>
                <w:sz w:val="24"/>
                <w:szCs w:val="24"/>
                <w:lang w:val="en-GB"/>
              </w:rPr>
              <w:t>s acceleration programmes during the term of the Contract, the Supplier shall pay a fine accounting for 1% of the price of the Contract</w:t>
            </w:r>
            <w:r w:rsidR="00B87074" w:rsidRPr="00566BD8">
              <w:rPr>
                <w:rFonts w:ascii="Times New Roman" w:hAnsi="Times New Roman" w:cs="Times New Roman"/>
                <w:sz w:val="24"/>
                <w:szCs w:val="24"/>
                <w:lang w:val="en-GB"/>
              </w:rPr>
              <w:t xml:space="preserve"> for each missing start-up.</w:t>
            </w:r>
          </w:p>
          <w:p w14:paraId="03F190D7" w14:textId="77777777" w:rsidR="00566BD8" w:rsidRPr="00566BD8" w:rsidRDefault="00566BD8" w:rsidP="009E6F38">
            <w:pPr>
              <w:jc w:val="both"/>
              <w:rPr>
                <w:rFonts w:ascii="Times New Roman" w:hAnsi="Times New Roman" w:cs="Times New Roman"/>
                <w:sz w:val="24"/>
                <w:szCs w:val="24"/>
                <w:lang w:val="en-GB"/>
              </w:rPr>
            </w:pPr>
            <w:r w:rsidRPr="00566BD8">
              <w:rPr>
                <w:rFonts w:ascii="Times New Roman" w:hAnsi="Times New Roman" w:cs="Times New Roman"/>
                <w:sz w:val="24"/>
                <w:szCs w:val="24"/>
                <w:lang w:val="en-GB"/>
              </w:rPr>
              <w:t>If the Supplier invests, during the term of the Contract less than the amount committed by the Supplier as stated in his tender, the Supplier shall pay a fine accounting for 15% of the price of the Contract.</w:t>
            </w:r>
          </w:p>
          <w:p w14:paraId="36AA2388" w14:textId="00EFA09E" w:rsidR="00382ED3" w:rsidRPr="00566BD8" w:rsidRDefault="00B87074" w:rsidP="009E6F38">
            <w:pPr>
              <w:jc w:val="both"/>
              <w:rPr>
                <w:rFonts w:ascii="Times New Roman" w:eastAsia="Arial Unicode MS" w:hAnsi="Times New Roman" w:cs="Times New Roman"/>
                <w:sz w:val="24"/>
                <w:szCs w:val="24"/>
                <w:bdr w:val="nil"/>
                <w:lang w:val="en-GB" w:eastAsia="lt-LT"/>
              </w:rPr>
            </w:pPr>
            <w:r w:rsidRPr="00566BD8">
              <w:rPr>
                <w:rFonts w:ascii="Times New Roman" w:hAnsi="Times New Roman" w:cs="Times New Roman"/>
                <w:sz w:val="24"/>
                <w:szCs w:val="24"/>
                <w:lang w:val="en-GB"/>
              </w:rPr>
              <w:t xml:space="preserve">If the Supplier invests, during the term of the Contract, in fewer start-ups than committed by the Supplier as stated in his tender, </w:t>
            </w:r>
            <w:proofErr w:type="gramStart"/>
            <w:r w:rsidRPr="00566BD8">
              <w:rPr>
                <w:rFonts w:ascii="Times New Roman" w:hAnsi="Times New Roman" w:cs="Times New Roman"/>
                <w:sz w:val="24"/>
                <w:szCs w:val="24"/>
                <w:lang w:val="en-GB"/>
              </w:rPr>
              <w:t xml:space="preserve">the  </w:t>
            </w:r>
            <w:r w:rsidR="00382ED3" w:rsidRPr="00566BD8">
              <w:rPr>
                <w:rFonts w:ascii="Times New Roman" w:hAnsi="Times New Roman" w:cs="Times New Roman"/>
                <w:sz w:val="24"/>
                <w:szCs w:val="24"/>
                <w:lang w:val="en-GB"/>
              </w:rPr>
              <w:t>Supplier</w:t>
            </w:r>
            <w:proofErr w:type="gramEnd"/>
            <w:r w:rsidR="00382ED3" w:rsidRPr="00566BD8">
              <w:rPr>
                <w:rFonts w:ascii="Times New Roman" w:hAnsi="Times New Roman" w:cs="Times New Roman"/>
                <w:sz w:val="24"/>
                <w:szCs w:val="24"/>
                <w:lang w:val="en-GB"/>
              </w:rPr>
              <w:t xml:space="preserve"> shall pay a fine accounting for 1% of the price of the Contract</w:t>
            </w:r>
            <w:r w:rsidRPr="00566BD8">
              <w:rPr>
                <w:rFonts w:ascii="Times New Roman" w:hAnsi="Times New Roman" w:cs="Times New Roman"/>
                <w:sz w:val="24"/>
                <w:szCs w:val="24"/>
                <w:lang w:val="en-GB"/>
              </w:rPr>
              <w:t xml:space="preserve"> for each missing start-up.</w:t>
            </w:r>
          </w:p>
        </w:tc>
        <w:tc>
          <w:tcPr>
            <w:tcW w:w="1843" w:type="dxa"/>
          </w:tcPr>
          <w:p w14:paraId="3821FB8A" w14:textId="526FA5C5" w:rsidR="008775E4" w:rsidRPr="0059514E" w:rsidRDefault="008775E4" w:rsidP="008775E4">
            <w:pPr>
              <w:spacing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10.5</w:t>
            </w:r>
            <w:r w:rsidR="00A46BB8" w:rsidRPr="0059514E">
              <w:rPr>
                <w:rFonts w:ascii="Times New Roman" w:hAnsi="Times New Roman" w:cs="Times New Roman"/>
                <w:sz w:val="24"/>
                <w:szCs w:val="24"/>
                <w:lang w:val="en-GB"/>
              </w:rPr>
              <w:t>.</w:t>
            </w:r>
          </w:p>
        </w:tc>
      </w:tr>
      <w:tr w:rsidR="00F72556" w:rsidRPr="0059514E" w14:paraId="65A1CC0B" w14:textId="77777777" w:rsidTr="00E37ADB">
        <w:tc>
          <w:tcPr>
            <w:tcW w:w="2552" w:type="dxa"/>
          </w:tcPr>
          <w:p w14:paraId="4900CD06" w14:textId="7DC7B02B" w:rsidR="008775E4" w:rsidRPr="0059514E" w:rsidRDefault="008775E4" w:rsidP="008775E4">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en-GB" w:eastAsia="lt-LT"/>
              </w:rPr>
            </w:pPr>
            <w:r w:rsidRPr="0059514E">
              <w:rPr>
                <w:rFonts w:ascii="Times New Roman" w:hAnsi="Times New Roman" w:cs="Times New Roman"/>
                <w:b/>
                <w:bCs/>
                <w:sz w:val="24"/>
                <w:szCs w:val="24"/>
                <w:lang w:val="en-GB"/>
              </w:rPr>
              <w:t xml:space="preserve">7.4. </w:t>
            </w:r>
            <w:r w:rsidR="00B87074" w:rsidRPr="0059514E">
              <w:rPr>
                <w:rFonts w:ascii="Times New Roman" w:hAnsi="Times New Roman" w:cs="Times New Roman"/>
                <w:b/>
                <w:bCs/>
                <w:sz w:val="24"/>
                <w:szCs w:val="24"/>
                <w:lang w:val="en-GB"/>
              </w:rPr>
              <w:t xml:space="preserve">Fine payable by the Supplier for replacement of a Subsupplier without the Customer‘s written consent </w:t>
            </w:r>
          </w:p>
        </w:tc>
        <w:tc>
          <w:tcPr>
            <w:tcW w:w="5103" w:type="dxa"/>
            <w:gridSpan w:val="2"/>
          </w:tcPr>
          <w:p w14:paraId="3EC64CBA" w14:textId="5441A427" w:rsidR="008775E4" w:rsidRPr="0059514E" w:rsidRDefault="00B87074" w:rsidP="008775E4">
            <w:pPr>
              <w:spacing w:line="276" w:lineRule="auto"/>
              <w:rPr>
                <w:rFonts w:ascii="Times New Roman" w:eastAsia="Arial Unicode MS" w:hAnsi="Times New Roman" w:cs="Times New Roman"/>
                <w:color w:val="000000"/>
                <w:sz w:val="24"/>
                <w:szCs w:val="24"/>
                <w:bdr w:val="nil"/>
                <w:lang w:val="en-GB" w:eastAsia="lt-LT"/>
              </w:rPr>
            </w:pPr>
            <w:r w:rsidRPr="0059514E">
              <w:rPr>
                <w:rFonts w:ascii="Times New Roman" w:eastAsia="Arial Unicode MS" w:hAnsi="Times New Roman" w:cs="Times New Roman"/>
                <w:iCs/>
                <w:sz w:val="24"/>
                <w:szCs w:val="24"/>
                <w:lang w:val="en-GB"/>
              </w:rPr>
              <w:t xml:space="preserve">EUR </w:t>
            </w:r>
            <w:r w:rsidRPr="0059514E">
              <w:rPr>
                <w:rFonts w:ascii="Times New Roman" w:hAnsi="Times New Roman" w:cs="Times New Roman"/>
                <w:sz w:val="24"/>
                <w:szCs w:val="24"/>
                <w:lang w:val="en-GB"/>
              </w:rPr>
              <w:t xml:space="preserve"> 10,000 (ten thousand euros)</w:t>
            </w:r>
          </w:p>
        </w:tc>
        <w:tc>
          <w:tcPr>
            <w:tcW w:w="1843" w:type="dxa"/>
          </w:tcPr>
          <w:p w14:paraId="587A4479" w14:textId="247980AD" w:rsidR="008775E4" w:rsidRPr="0059514E" w:rsidRDefault="008775E4" w:rsidP="008775E4">
            <w:pPr>
              <w:spacing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14.4</w:t>
            </w:r>
            <w:r w:rsidR="00A46BB8" w:rsidRPr="0059514E">
              <w:rPr>
                <w:rFonts w:ascii="Times New Roman" w:hAnsi="Times New Roman" w:cs="Times New Roman"/>
                <w:sz w:val="24"/>
                <w:szCs w:val="24"/>
                <w:lang w:val="en-GB"/>
              </w:rPr>
              <w:t>.</w:t>
            </w:r>
          </w:p>
        </w:tc>
      </w:tr>
      <w:tr w:rsidR="00F72556" w:rsidRPr="0059514E" w14:paraId="54D6CA9A" w14:textId="77777777" w:rsidTr="00E37ADB">
        <w:tc>
          <w:tcPr>
            <w:tcW w:w="2552" w:type="dxa"/>
          </w:tcPr>
          <w:p w14:paraId="1BC4814E" w14:textId="61FCA8D5" w:rsidR="008775E4" w:rsidRPr="0059514E" w:rsidRDefault="008775E4" w:rsidP="008775E4">
            <w:pPr>
              <w:tabs>
                <w:tab w:val="left" w:pos="810"/>
              </w:tabs>
              <w:autoSpaceDE w:val="0"/>
              <w:autoSpaceDN w:val="0"/>
              <w:adjustRightInd w:val="0"/>
              <w:spacing w:after="0" w:line="276" w:lineRule="auto"/>
              <w:jc w:val="both"/>
              <w:rPr>
                <w:rFonts w:ascii="Times New Roman" w:hAnsi="Times New Roman" w:cs="Times New Roman"/>
                <w:b/>
                <w:bCs/>
                <w:sz w:val="24"/>
                <w:szCs w:val="24"/>
                <w:lang w:val="en-GB"/>
              </w:rPr>
            </w:pPr>
            <w:r w:rsidRPr="0059514E">
              <w:rPr>
                <w:rFonts w:ascii="Times New Roman" w:hAnsi="Times New Roman" w:cs="Times New Roman"/>
                <w:b/>
                <w:bCs/>
                <w:sz w:val="24"/>
                <w:szCs w:val="24"/>
                <w:lang w:val="en-GB"/>
              </w:rPr>
              <w:t xml:space="preserve">7.5. </w:t>
            </w:r>
            <w:r w:rsidR="00B87074" w:rsidRPr="0059514E">
              <w:rPr>
                <w:rFonts w:ascii="Times New Roman" w:hAnsi="Times New Roman" w:cs="Times New Roman"/>
                <w:b/>
                <w:bCs/>
                <w:sz w:val="24"/>
                <w:szCs w:val="24"/>
                <w:lang w:val="en-GB"/>
              </w:rPr>
              <w:t>Additional fines</w:t>
            </w:r>
            <w:r w:rsidRPr="0059514E">
              <w:rPr>
                <w:rFonts w:ascii="Times New Roman" w:hAnsi="Times New Roman" w:cs="Times New Roman"/>
                <w:b/>
                <w:bCs/>
                <w:sz w:val="24"/>
                <w:szCs w:val="24"/>
                <w:lang w:val="en-GB"/>
              </w:rPr>
              <w:t xml:space="preserve"> </w:t>
            </w:r>
          </w:p>
        </w:tc>
        <w:tc>
          <w:tcPr>
            <w:tcW w:w="5103" w:type="dxa"/>
            <w:gridSpan w:val="2"/>
          </w:tcPr>
          <w:p w14:paraId="5B24B482" w14:textId="379E75C5" w:rsidR="008775E4" w:rsidRPr="0059514E" w:rsidRDefault="00B87074" w:rsidP="008775E4">
            <w:pPr>
              <w:spacing w:line="276" w:lineRule="auto"/>
              <w:rPr>
                <w:rFonts w:ascii="Times New Roman" w:eastAsia="Arial Unicode MS" w:hAnsi="Times New Roman" w:cs="Times New Roman"/>
                <w:color w:val="000000"/>
                <w:sz w:val="24"/>
                <w:szCs w:val="24"/>
                <w:bdr w:val="nil"/>
                <w:lang w:val="en-GB" w:eastAsia="lt-LT"/>
              </w:rPr>
            </w:pPr>
            <w:r w:rsidRPr="0059514E">
              <w:rPr>
                <w:rFonts w:ascii="Times New Roman" w:eastAsia="Arial Unicode MS" w:hAnsi="Times New Roman" w:cs="Times New Roman"/>
                <w:color w:val="000000"/>
                <w:sz w:val="24"/>
                <w:szCs w:val="24"/>
                <w:bdr w:val="nil"/>
                <w:lang w:val="en-GB" w:eastAsia="lt-LT"/>
              </w:rPr>
              <w:t>N/A</w:t>
            </w:r>
          </w:p>
          <w:p w14:paraId="5CA15258" w14:textId="07810E4C" w:rsidR="008775E4" w:rsidRPr="0059514E" w:rsidRDefault="008775E4" w:rsidP="008775E4">
            <w:pPr>
              <w:spacing w:line="276" w:lineRule="auto"/>
              <w:rPr>
                <w:rFonts w:ascii="Times New Roman" w:hAnsi="Times New Roman" w:cs="Times New Roman"/>
                <w:i/>
                <w:iCs/>
                <w:color w:val="00B050"/>
                <w:sz w:val="24"/>
                <w:szCs w:val="24"/>
                <w:highlight w:val="lightGray"/>
                <w:lang w:val="en-GB"/>
              </w:rPr>
            </w:pPr>
          </w:p>
        </w:tc>
        <w:tc>
          <w:tcPr>
            <w:tcW w:w="1843" w:type="dxa"/>
          </w:tcPr>
          <w:p w14:paraId="33E0DEF9" w14:textId="77777777" w:rsidR="008775E4" w:rsidRPr="0059514E" w:rsidRDefault="008775E4" w:rsidP="008775E4">
            <w:pPr>
              <w:spacing w:line="276" w:lineRule="auto"/>
              <w:rPr>
                <w:rFonts w:ascii="Times New Roman" w:hAnsi="Times New Roman" w:cs="Times New Roman"/>
                <w:sz w:val="24"/>
                <w:szCs w:val="24"/>
                <w:lang w:val="en-GB"/>
              </w:rPr>
            </w:pPr>
          </w:p>
        </w:tc>
      </w:tr>
      <w:tr w:rsidR="008775E4" w:rsidRPr="0059514E" w14:paraId="2B746820" w14:textId="77777777" w:rsidTr="008B0270">
        <w:tc>
          <w:tcPr>
            <w:tcW w:w="9498" w:type="dxa"/>
            <w:gridSpan w:val="4"/>
          </w:tcPr>
          <w:p w14:paraId="754321CB" w14:textId="5CAA3E4B" w:rsidR="008775E4" w:rsidRPr="0059514E" w:rsidRDefault="008775E4" w:rsidP="008775E4">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en-GB"/>
              </w:rPr>
            </w:pPr>
            <w:r w:rsidRPr="0059514E">
              <w:rPr>
                <w:rFonts w:ascii="Times New Roman" w:eastAsia="Times New Roman" w:hAnsi="Times New Roman" w:cs="Times New Roman"/>
                <w:b/>
                <w:sz w:val="24"/>
                <w:szCs w:val="24"/>
                <w:lang w:val="en-GB"/>
              </w:rPr>
              <w:t xml:space="preserve">8. </w:t>
            </w:r>
            <w:r w:rsidR="00BD1298" w:rsidRPr="0059514E">
              <w:rPr>
                <w:rFonts w:ascii="Times New Roman" w:eastAsia="Times New Roman" w:hAnsi="Times New Roman" w:cs="Times New Roman"/>
                <w:b/>
                <w:sz w:val="24"/>
                <w:szCs w:val="24"/>
                <w:lang w:val="en-GB"/>
              </w:rPr>
              <w:t>VALIDITY, SUSPENSION AND RENEWAL OF THE CONTRACT</w:t>
            </w:r>
          </w:p>
        </w:tc>
      </w:tr>
      <w:tr w:rsidR="00F72556" w:rsidRPr="0059514E" w14:paraId="078E8108" w14:textId="77777777" w:rsidTr="00E37ADB">
        <w:tc>
          <w:tcPr>
            <w:tcW w:w="2552" w:type="dxa"/>
          </w:tcPr>
          <w:p w14:paraId="2BCB6560" w14:textId="3D46455E" w:rsidR="008775E4" w:rsidRPr="0059514E" w:rsidRDefault="008775E4" w:rsidP="008775E4">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en-GB"/>
              </w:rPr>
            </w:pPr>
            <w:r w:rsidRPr="0059514E">
              <w:rPr>
                <w:rFonts w:ascii="Times New Roman" w:hAnsi="Times New Roman" w:cs="Times New Roman"/>
                <w:b/>
                <w:bCs/>
                <w:sz w:val="24"/>
                <w:szCs w:val="24"/>
                <w:lang w:val="en-GB"/>
              </w:rPr>
              <w:t xml:space="preserve">8.1. </w:t>
            </w:r>
            <w:r w:rsidR="00B87074" w:rsidRPr="0059514E">
              <w:rPr>
                <w:rFonts w:ascii="Times New Roman" w:hAnsi="Times New Roman" w:cs="Times New Roman"/>
                <w:b/>
                <w:bCs/>
                <w:sz w:val="24"/>
                <w:szCs w:val="24"/>
                <w:lang w:val="en-GB"/>
              </w:rPr>
              <w:t>Renewal of the Contract</w:t>
            </w:r>
          </w:p>
        </w:tc>
        <w:tc>
          <w:tcPr>
            <w:tcW w:w="5103" w:type="dxa"/>
            <w:gridSpan w:val="2"/>
          </w:tcPr>
          <w:p w14:paraId="03B01F35" w14:textId="4AE687D6" w:rsidR="008775E4" w:rsidRPr="0059514E" w:rsidRDefault="00B87074" w:rsidP="008775E4">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en-GB"/>
              </w:rPr>
            </w:pPr>
            <w:r w:rsidRPr="0059514E">
              <w:rPr>
                <w:rFonts w:ascii="Times New Roman" w:hAnsi="Times New Roman" w:cs="Times New Roman"/>
                <w:sz w:val="24"/>
                <w:szCs w:val="24"/>
                <w:lang w:val="en-GB"/>
              </w:rPr>
              <w:t>The Contract may be renewed on the grounds specified in the General Conditions of Contract.</w:t>
            </w:r>
          </w:p>
          <w:p w14:paraId="34FCCDDF" w14:textId="01D2D484" w:rsidR="0096283D" w:rsidRPr="0059514E" w:rsidRDefault="0096283D" w:rsidP="002E4657">
            <w:pPr>
              <w:spacing w:after="0" w:line="276" w:lineRule="auto"/>
              <w:jc w:val="both"/>
              <w:rPr>
                <w:rFonts w:ascii="Times New Roman" w:eastAsia="Arial Unicode MS" w:hAnsi="Times New Roman" w:cs="Times New Roman"/>
                <w:i/>
                <w:iCs/>
                <w:color w:val="00B050"/>
                <w:sz w:val="24"/>
                <w:szCs w:val="24"/>
                <w:bdr w:val="nil"/>
                <w:lang w:val="en-GB" w:eastAsia="lt-LT"/>
              </w:rPr>
            </w:pPr>
          </w:p>
        </w:tc>
        <w:tc>
          <w:tcPr>
            <w:tcW w:w="1843" w:type="dxa"/>
          </w:tcPr>
          <w:p w14:paraId="6172AE1D" w14:textId="5EEEE220" w:rsidR="008775E4" w:rsidRPr="0059514E" w:rsidRDefault="008775E4" w:rsidP="008775E4">
            <w:pPr>
              <w:spacing w:line="276" w:lineRule="auto"/>
              <w:jc w:val="both"/>
              <w:rPr>
                <w:rFonts w:ascii="Times New Roman" w:hAnsi="Times New Roman" w:cs="Times New Roman"/>
                <w:sz w:val="24"/>
                <w:szCs w:val="24"/>
                <w:lang w:val="en-GB"/>
              </w:rPr>
            </w:pPr>
            <w:r w:rsidRPr="0059514E">
              <w:rPr>
                <w:rFonts w:ascii="Times New Roman" w:hAnsi="Times New Roman" w:cs="Times New Roman"/>
                <w:sz w:val="24"/>
                <w:szCs w:val="24"/>
                <w:lang w:val="en-GB"/>
              </w:rPr>
              <w:t>12.10</w:t>
            </w:r>
            <w:r w:rsidR="00A46BB8" w:rsidRPr="0059514E">
              <w:rPr>
                <w:rFonts w:ascii="Times New Roman" w:hAnsi="Times New Roman" w:cs="Times New Roman"/>
                <w:sz w:val="24"/>
                <w:szCs w:val="24"/>
                <w:lang w:val="en-GB"/>
              </w:rPr>
              <w:t>.</w:t>
            </w:r>
            <w:r w:rsidR="00ED3C84" w:rsidRPr="0059514E">
              <w:rPr>
                <w:rFonts w:ascii="Times New Roman" w:hAnsi="Times New Roman" w:cs="Times New Roman"/>
                <w:sz w:val="24"/>
                <w:szCs w:val="24"/>
                <w:lang w:val="en-GB"/>
              </w:rPr>
              <w:t xml:space="preserve"> </w:t>
            </w:r>
            <w:r w:rsidR="0059514E">
              <w:rPr>
                <w:rFonts w:ascii="Times New Roman" w:hAnsi="Times New Roman" w:cs="Times New Roman"/>
                <w:sz w:val="24"/>
                <w:szCs w:val="24"/>
                <w:lang w:val="en-GB"/>
              </w:rPr>
              <w:t xml:space="preserve">or </w:t>
            </w:r>
            <w:r w:rsidR="00ED3C84" w:rsidRPr="0059514E">
              <w:rPr>
                <w:rFonts w:ascii="Times New Roman" w:hAnsi="Times New Roman" w:cs="Times New Roman"/>
                <w:sz w:val="24"/>
                <w:szCs w:val="24"/>
                <w:lang w:val="en-GB"/>
              </w:rPr>
              <w:t>12.11</w:t>
            </w:r>
          </w:p>
        </w:tc>
      </w:tr>
      <w:tr w:rsidR="00F72556" w:rsidRPr="0059514E" w14:paraId="3B555668" w14:textId="77777777" w:rsidTr="00E37ADB">
        <w:tc>
          <w:tcPr>
            <w:tcW w:w="2552" w:type="dxa"/>
          </w:tcPr>
          <w:p w14:paraId="0DAF04E9" w14:textId="08A3FFB4" w:rsidR="008775E4" w:rsidRPr="0059514E" w:rsidRDefault="008775E4" w:rsidP="008775E4">
            <w:pPr>
              <w:tabs>
                <w:tab w:val="left" w:pos="993"/>
              </w:tabs>
              <w:spacing w:after="0" w:line="276" w:lineRule="auto"/>
              <w:rPr>
                <w:rFonts w:ascii="Times New Roman" w:eastAsia="Calibri" w:hAnsi="Times New Roman" w:cs="Times New Roman"/>
                <w:b/>
                <w:i/>
                <w:iCs/>
                <w:sz w:val="24"/>
                <w:szCs w:val="24"/>
                <w:lang w:val="en-GB"/>
              </w:rPr>
            </w:pPr>
            <w:r w:rsidRPr="0059514E">
              <w:rPr>
                <w:rFonts w:ascii="Times New Roman" w:eastAsia="Calibri" w:hAnsi="Times New Roman" w:cs="Times New Roman"/>
                <w:b/>
                <w:sz w:val="24"/>
                <w:szCs w:val="24"/>
                <w:lang w:val="en-GB"/>
              </w:rPr>
              <w:lastRenderedPageBreak/>
              <w:t xml:space="preserve">8.2. </w:t>
            </w:r>
            <w:r w:rsidR="00B87074" w:rsidRPr="0059514E">
              <w:rPr>
                <w:rFonts w:ascii="Times New Roman" w:eastAsia="Calibri" w:hAnsi="Times New Roman" w:cs="Times New Roman"/>
                <w:b/>
                <w:sz w:val="24"/>
                <w:szCs w:val="24"/>
                <w:lang w:val="en-GB"/>
              </w:rPr>
              <w:t>Pricing applied to renewed Contract</w:t>
            </w:r>
          </w:p>
        </w:tc>
        <w:tc>
          <w:tcPr>
            <w:tcW w:w="5103" w:type="dxa"/>
            <w:gridSpan w:val="2"/>
          </w:tcPr>
          <w:p w14:paraId="0E5C1A37" w14:textId="09D07764" w:rsidR="008775E4" w:rsidRPr="0059514E" w:rsidRDefault="00B87074" w:rsidP="00487C0D">
            <w:pPr>
              <w:spacing w:line="276" w:lineRule="auto"/>
              <w:rPr>
                <w:rFonts w:ascii="Times New Roman" w:eastAsia="Times New Roman" w:hAnsi="Times New Roman" w:cs="Times New Roman"/>
                <w:color w:val="00B050"/>
                <w:sz w:val="24"/>
                <w:szCs w:val="24"/>
                <w:lang w:val="en-GB"/>
              </w:rPr>
            </w:pPr>
            <w:r w:rsidRPr="0059514E">
              <w:rPr>
                <w:rFonts w:ascii="Times New Roman" w:eastAsia="Times New Roman" w:hAnsi="Times New Roman" w:cs="Times New Roman"/>
                <w:sz w:val="24"/>
                <w:szCs w:val="24"/>
                <w:lang w:val="en-GB"/>
              </w:rPr>
              <w:t>The Services shall be paid for at the price specified in the tender.</w:t>
            </w:r>
          </w:p>
        </w:tc>
        <w:tc>
          <w:tcPr>
            <w:tcW w:w="1843" w:type="dxa"/>
          </w:tcPr>
          <w:p w14:paraId="7E6672F6" w14:textId="2AA116A8" w:rsidR="008775E4" w:rsidRPr="0059514E" w:rsidRDefault="0059514E" w:rsidP="008775E4">
            <w:pPr>
              <w:tabs>
                <w:tab w:val="left" w:pos="993"/>
              </w:tabs>
              <w:spacing w:after="0" w:line="276" w:lineRule="auto"/>
              <w:rPr>
                <w:rFonts w:ascii="Times New Roman" w:hAnsi="Times New Roman" w:cs="Times New Roman"/>
                <w:sz w:val="24"/>
                <w:szCs w:val="24"/>
                <w:lang w:val="en-GB"/>
              </w:rPr>
            </w:pPr>
            <w:r>
              <w:rPr>
                <w:rFonts w:ascii="Times New Roman" w:hAnsi="Times New Roman" w:cs="Times New Roman"/>
                <w:sz w:val="24"/>
                <w:szCs w:val="24"/>
                <w:lang w:val="en-GB"/>
              </w:rPr>
              <w:t>Section</w:t>
            </w:r>
            <w:r w:rsidRPr="0059514E">
              <w:rPr>
                <w:rFonts w:ascii="Times New Roman" w:hAnsi="Times New Roman" w:cs="Times New Roman"/>
                <w:sz w:val="24"/>
                <w:szCs w:val="24"/>
                <w:lang w:val="en-GB"/>
              </w:rPr>
              <w:t xml:space="preserve"> </w:t>
            </w:r>
            <w:r w:rsidR="008775E4" w:rsidRPr="0059514E">
              <w:rPr>
                <w:rFonts w:ascii="Times New Roman" w:hAnsi="Times New Roman" w:cs="Times New Roman"/>
                <w:sz w:val="24"/>
                <w:szCs w:val="24"/>
                <w:lang w:val="en-GB"/>
              </w:rPr>
              <w:t>12</w:t>
            </w:r>
          </w:p>
        </w:tc>
      </w:tr>
      <w:tr w:rsidR="008775E4" w:rsidRPr="0059514E" w14:paraId="077AD697" w14:textId="77777777" w:rsidTr="008B0270">
        <w:tc>
          <w:tcPr>
            <w:tcW w:w="9498" w:type="dxa"/>
            <w:gridSpan w:val="4"/>
          </w:tcPr>
          <w:p w14:paraId="4ADC7B81" w14:textId="175042EC" w:rsidR="008775E4" w:rsidRPr="0059514E" w:rsidRDefault="008775E4" w:rsidP="008775E4">
            <w:pPr>
              <w:spacing w:after="0" w:line="276" w:lineRule="auto"/>
              <w:ind w:firstLine="562"/>
              <w:jc w:val="center"/>
              <w:outlineLvl w:val="0"/>
              <w:rPr>
                <w:rFonts w:ascii="Times New Roman" w:eastAsia="Arial Unicode MS" w:hAnsi="Times New Roman" w:cs="Times New Roman"/>
                <w:b/>
                <w:bCs/>
                <w:caps/>
                <w:spacing w:val="4"/>
                <w:sz w:val="24"/>
                <w:szCs w:val="24"/>
                <w:lang w:val="en-GB" w:eastAsia="lt-LT"/>
              </w:rPr>
            </w:pPr>
            <w:r w:rsidRPr="0059514E">
              <w:rPr>
                <w:rFonts w:ascii="Times New Roman" w:eastAsia="Arial Unicode MS" w:hAnsi="Times New Roman" w:cs="Times New Roman"/>
                <w:b/>
                <w:bCs/>
                <w:spacing w:val="4"/>
                <w:sz w:val="24"/>
                <w:szCs w:val="24"/>
                <w:lang w:val="en-GB" w:eastAsia="lt-LT"/>
              </w:rPr>
              <w:t xml:space="preserve">9. </w:t>
            </w:r>
            <w:r w:rsidR="00BD1298" w:rsidRPr="0059514E">
              <w:rPr>
                <w:rFonts w:ascii="Times New Roman" w:eastAsia="Arial Unicode MS" w:hAnsi="Times New Roman" w:cs="Times New Roman"/>
                <w:b/>
                <w:bCs/>
                <w:spacing w:val="4"/>
                <w:sz w:val="24"/>
                <w:szCs w:val="24"/>
                <w:lang w:val="en-GB" w:eastAsia="lt-LT"/>
              </w:rPr>
              <w:t xml:space="preserve">TERMINATION AND AMENDMENTS </w:t>
            </w:r>
          </w:p>
        </w:tc>
      </w:tr>
      <w:tr w:rsidR="00F72556" w:rsidRPr="0059514E" w14:paraId="1D6C76A5" w14:textId="77777777" w:rsidTr="00E37ADB">
        <w:tc>
          <w:tcPr>
            <w:tcW w:w="2552" w:type="dxa"/>
          </w:tcPr>
          <w:p w14:paraId="6CE87EE4" w14:textId="28D16AED" w:rsidR="008775E4" w:rsidRPr="0059514E" w:rsidRDefault="008775E4" w:rsidP="008775E4">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en-GB" w:eastAsia="lt-LT"/>
              </w:rPr>
            </w:pPr>
            <w:r w:rsidRPr="0059514E">
              <w:rPr>
                <w:rFonts w:ascii="Times New Roman" w:eastAsia="Arial Unicode MS" w:hAnsi="Times New Roman" w:cs="Times New Roman"/>
                <w:b/>
                <w:bCs/>
                <w:color w:val="000000"/>
                <w:sz w:val="24"/>
                <w:szCs w:val="24"/>
                <w:bdr w:val="nil"/>
                <w:lang w:val="en-GB" w:eastAsia="lt-LT"/>
              </w:rPr>
              <w:t xml:space="preserve">9.1. </w:t>
            </w:r>
          </w:p>
          <w:p w14:paraId="379CDB5F" w14:textId="4B58A9BD" w:rsidR="008775E4" w:rsidRPr="0059514E" w:rsidRDefault="00B87074" w:rsidP="008775E4">
            <w:pPr>
              <w:tabs>
                <w:tab w:val="left" w:pos="810"/>
              </w:tabs>
              <w:autoSpaceDE w:val="0"/>
              <w:autoSpaceDN w:val="0"/>
              <w:adjustRightInd w:val="0"/>
              <w:spacing w:after="0" w:line="276" w:lineRule="auto"/>
              <w:jc w:val="both"/>
              <w:rPr>
                <w:rFonts w:ascii="Times New Roman" w:eastAsia="Arial Unicode MS" w:hAnsi="Times New Roman" w:cs="Times New Roman"/>
                <w:i/>
                <w:iCs/>
                <w:color w:val="000000"/>
                <w:sz w:val="24"/>
                <w:szCs w:val="24"/>
                <w:bdr w:val="nil"/>
                <w:lang w:val="en-GB" w:eastAsia="lt-LT"/>
              </w:rPr>
            </w:pPr>
            <w:r w:rsidRPr="0059514E">
              <w:rPr>
                <w:rFonts w:ascii="Times New Roman" w:eastAsia="Arial Unicode MS" w:hAnsi="Times New Roman" w:cs="Times New Roman"/>
                <w:b/>
                <w:bCs/>
                <w:color w:val="000000" w:themeColor="text1"/>
                <w:sz w:val="24"/>
                <w:szCs w:val="24"/>
                <w:lang w:val="en-GB" w:eastAsia="lt-LT"/>
              </w:rPr>
              <w:t xml:space="preserve">Material breach of the </w:t>
            </w:r>
            <w:r w:rsidRPr="0059514E">
              <w:rPr>
                <w:rFonts w:ascii="Times New Roman" w:hAnsi="Times New Roman" w:cs="Times New Roman"/>
                <w:b/>
                <w:bCs/>
                <w:sz w:val="24"/>
                <w:szCs w:val="24"/>
                <w:lang w:val="en-GB"/>
              </w:rPr>
              <w:t>Contract</w:t>
            </w:r>
          </w:p>
        </w:tc>
        <w:tc>
          <w:tcPr>
            <w:tcW w:w="5103" w:type="dxa"/>
            <w:gridSpan w:val="2"/>
          </w:tcPr>
          <w:p w14:paraId="6F399953" w14:textId="51CA534F" w:rsidR="008775E4" w:rsidRPr="0059514E" w:rsidRDefault="00C622F2" w:rsidP="008775E4">
            <w:pPr>
              <w:tabs>
                <w:tab w:val="left" w:pos="810"/>
              </w:tabs>
              <w:spacing w:after="0" w:line="276" w:lineRule="auto"/>
              <w:jc w:val="both"/>
              <w:rPr>
                <w:rFonts w:ascii="Times New Roman" w:eastAsia="Arial Unicode MS" w:hAnsi="Times New Roman" w:cs="Times New Roman"/>
                <w:color w:val="000000" w:themeColor="text1"/>
                <w:sz w:val="24"/>
                <w:szCs w:val="24"/>
                <w:lang w:val="en-GB" w:eastAsia="lt-LT"/>
              </w:rPr>
            </w:pPr>
            <w:r w:rsidRPr="0059514E">
              <w:rPr>
                <w:rFonts w:ascii="Times New Roman" w:eastAsia="Arial Unicode MS" w:hAnsi="Times New Roman" w:cs="Times New Roman"/>
                <w:color w:val="000000" w:themeColor="text1"/>
                <w:sz w:val="24"/>
                <w:szCs w:val="24"/>
                <w:lang w:val="en-GB" w:eastAsia="lt-LT"/>
              </w:rPr>
              <w:t xml:space="preserve">Material breaches of the </w:t>
            </w:r>
            <w:r w:rsidRPr="0059514E">
              <w:rPr>
                <w:rFonts w:ascii="Times New Roman" w:hAnsi="Times New Roman" w:cs="Times New Roman"/>
                <w:sz w:val="24"/>
                <w:szCs w:val="24"/>
                <w:lang w:val="en-GB"/>
              </w:rPr>
              <w:t>Contract shall be the breaches specified in the General Conditions of Contract and the Civil Code of the Republic of Lithuania as well the following cases</w:t>
            </w:r>
            <w:r w:rsidR="008775E4" w:rsidRPr="0059514E">
              <w:rPr>
                <w:rFonts w:ascii="Times New Roman" w:eastAsia="Arial Unicode MS" w:hAnsi="Times New Roman" w:cs="Times New Roman"/>
                <w:color w:val="000000" w:themeColor="text1"/>
                <w:sz w:val="24"/>
                <w:szCs w:val="24"/>
                <w:lang w:val="en-GB" w:eastAsia="lt-LT"/>
              </w:rPr>
              <w:t>:</w:t>
            </w:r>
            <w:r w:rsidR="008775E4" w:rsidRPr="0059514E">
              <w:rPr>
                <w:rFonts w:ascii="Times New Roman" w:eastAsia="Arial Unicode MS" w:hAnsi="Times New Roman" w:cs="Times New Roman"/>
                <w:i/>
                <w:iCs/>
                <w:color w:val="00B050"/>
                <w:sz w:val="24"/>
                <w:szCs w:val="24"/>
                <w:lang w:val="en-GB" w:eastAsia="lt-LT"/>
              </w:rPr>
              <w:t xml:space="preserve"> </w:t>
            </w:r>
          </w:p>
          <w:p w14:paraId="19E867A0" w14:textId="0B07AFFA" w:rsidR="008775E4" w:rsidRPr="0059514E" w:rsidRDefault="00C622F2" w:rsidP="00F9636A">
            <w:pPr>
              <w:pStyle w:val="Sraopastraipa"/>
              <w:numPr>
                <w:ilvl w:val="0"/>
                <w:numId w:val="14"/>
              </w:numPr>
              <w:tabs>
                <w:tab w:val="left" w:pos="708"/>
              </w:tabs>
              <w:spacing w:line="276" w:lineRule="auto"/>
              <w:ind w:left="0" w:firstLine="312"/>
              <w:jc w:val="both"/>
              <w:rPr>
                <w:lang w:val="en-GB"/>
              </w:rPr>
            </w:pPr>
            <w:r w:rsidRPr="0059514E">
              <w:rPr>
                <w:lang w:val="en-GB"/>
              </w:rPr>
              <w:t xml:space="preserve">the Supplier invests, during the term of the Contract, less than the amount committed by the Supplier as stated in his </w:t>
            </w:r>
            <w:proofErr w:type="gramStart"/>
            <w:r w:rsidRPr="0059514E">
              <w:rPr>
                <w:lang w:val="en-GB"/>
              </w:rPr>
              <w:t>tender;</w:t>
            </w:r>
            <w:proofErr w:type="gramEnd"/>
          </w:p>
          <w:p w14:paraId="039D9B0F" w14:textId="0F75B0AE" w:rsidR="00F9636A" w:rsidRPr="0059514E" w:rsidRDefault="00C622F2" w:rsidP="00F9636A">
            <w:pPr>
              <w:pStyle w:val="Sraopastraipa"/>
              <w:numPr>
                <w:ilvl w:val="0"/>
                <w:numId w:val="14"/>
              </w:numPr>
              <w:tabs>
                <w:tab w:val="left" w:pos="708"/>
              </w:tabs>
              <w:spacing w:line="276" w:lineRule="auto"/>
              <w:ind w:left="0" w:firstLine="312"/>
              <w:jc w:val="both"/>
              <w:rPr>
                <w:lang w:val="en-GB"/>
              </w:rPr>
            </w:pPr>
            <w:r w:rsidRPr="0059514E">
              <w:rPr>
                <w:lang w:val="en-GB"/>
              </w:rPr>
              <w:t>the Supplier invests, during the term of the Contract</w:t>
            </w:r>
            <w:r w:rsidR="00F9636A" w:rsidRPr="0059514E">
              <w:rPr>
                <w:lang w:val="en-GB"/>
              </w:rPr>
              <w:t>,</w:t>
            </w:r>
            <w:r w:rsidRPr="0059514E">
              <w:rPr>
                <w:lang w:val="en-GB"/>
              </w:rPr>
              <w:t xml:space="preserve"> in fewer additional start-ups than stated in his tender;</w:t>
            </w:r>
          </w:p>
          <w:p w14:paraId="1020EFD7" w14:textId="1B9D2DBF" w:rsidR="00EB2448" w:rsidRPr="0059514E" w:rsidRDefault="00C622F2" w:rsidP="00F9636A">
            <w:pPr>
              <w:pStyle w:val="Sraopastraipa"/>
              <w:numPr>
                <w:ilvl w:val="0"/>
                <w:numId w:val="14"/>
              </w:numPr>
              <w:tabs>
                <w:tab w:val="left" w:pos="708"/>
              </w:tabs>
              <w:spacing w:line="276" w:lineRule="auto"/>
              <w:ind w:left="0" w:firstLine="312"/>
              <w:jc w:val="both"/>
              <w:rPr>
                <w:lang w:val="en-GB"/>
              </w:rPr>
            </w:pPr>
            <w:r w:rsidRPr="0059514E">
              <w:rPr>
                <w:lang w:val="en-GB"/>
              </w:rPr>
              <w:t>fewer than 60 start-ups take part in the Supplier‘s acceleration programmes during the term of the Contract;</w:t>
            </w:r>
          </w:p>
          <w:p w14:paraId="4DD100FE" w14:textId="7622B23C" w:rsidR="00EB2448" w:rsidRPr="0059514E" w:rsidRDefault="00C622F2" w:rsidP="00F9636A">
            <w:pPr>
              <w:pStyle w:val="Sraopastraipa"/>
              <w:numPr>
                <w:ilvl w:val="0"/>
                <w:numId w:val="14"/>
              </w:numPr>
              <w:tabs>
                <w:tab w:val="left" w:pos="168"/>
                <w:tab w:val="left" w:pos="276"/>
                <w:tab w:val="left" w:pos="708"/>
              </w:tabs>
              <w:spacing w:line="276" w:lineRule="auto"/>
              <w:ind w:left="0" w:firstLine="312"/>
              <w:jc w:val="both"/>
              <w:rPr>
                <w:lang w:val="en-GB"/>
              </w:rPr>
            </w:pPr>
            <w:r w:rsidRPr="0059514E">
              <w:rPr>
                <w:lang w:val="en-GB"/>
              </w:rPr>
              <w:t>the Supplier has failed to implement, throughout the term of the Contract, 5 cycles of the Programme, with at least 10 start-ups in each cycle;</w:t>
            </w:r>
          </w:p>
          <w:p w14:paraId="17989BB0" w14:textId="5E196ABE" w:rsidR="00EB2448" w:rsidRPr="0059514E" w:rsidRDefault="00EB2448" w:rsidP="00566BD8">
            <w:pPr>
              <w:pStyle w:val="Sraopastraipa"/>
              <w:tabs>
                <w:tab w:val="left" w:pos="168"/>
                <w:tab w:val="left" w:pos="276"/>
                <w:tab w:val="left" w:pos="708"/>
              </w:tabs>
              <w:spacing w:line="276" w:lineRule="auto"/>
              <w:ind w:left="312"/>
              <w:jc w:val="both"/>
              <w:rPr>
                <w:i/>
                <w:iCs/>
                <w:color w:val="00B050"/>
                <w:highlight w:val="lightGray"/>
                <w:lang w:val="en-GB"/>
              </w:rPr>
            </w:pPr>
          </w:p>
        </w:tc>
        <w:tc>
          <w:tcPr>
            <w:tcW w:w="1843" w:type="dxa"/>
          </w:tcPr>
          <w:p w14:paraId="005DC815" w14:textId="3F699F6E" w:rsidR="008775E4" w:rsidRPr="0059514E" w:rsidRDefault="008775E4" w:rsidP="008775E4">
            <w:pPr>
              <w:tabs>
                <w:tab w:val="left" w:pos="810"/>
              </w:tabs>
              <w:spacing w:after="0" w:line="276" w:lineRule="auto"/>
              <w:jc w:val="both"/>
              <w:rPr>
                <w:rFonts w:ascii="Times New Roman" w:eastAsia="Arial Unicode MS" w:hAnsi="Times New Roman" w:cs="Times New Roman"/>
                <w:color w:val="000000" w:themeColor="text1"/>
                <w:sz w:val="24"/>
                <w:szCs w:val="24"/>
                <w:lang w:val="en-GB" w:eastAsia="lt-LT"/>
              </w:rPr>
            </w:pPr>
            <w:r w:rsidRPr="0059514E">
              <w:rPr>
                <w:rFonts w:ascii="Times New Roman" w:hAnsi="Times New Roman" w:cs="Times New Roman"/>
                <w:sz w:val="24"/>
                <w:szCs w:val="24"/>
                <w:lang w:val="en-GB"/>
              </w:rPr>
              <w:t>13.2.2</w:t>
            </w:r>
            <w:r w:rsidR="00197427" w:rsidRPr="0059514E">
              <w:rPr>
                <w:rFonts w:ascii="Times New Roman" w:hAnsi="Times New Roman" w:cs="Times New Roman"/>
                <w:sz w:val="24"/>
                <w:szCs w:val="24"/>
                <w:lang w:val="en-GB"/>
              </w:rPr>
              <w:t>.</w:t>
            </w:r>
            <w:r w:rsidRPr="0059514E">
              <w:rPr>
                <w:rFonts w:ascii="Times New Roman" w:eastAsia="Arial Unicode MS" w:hAnsi="Times New Roman" w:cs="Times New Roman"/>
                <w:color w:val="000000" w:themeColor="text1"/>
                <w:sz w:val="24"/>
                <w:szCs w:val="24"/>
                <w:lang w:val="en-GB" w:eastAsia="lt-LT"/>
              </w:rPr>
              <w:t xml:space="preserve"> </w:t>
            </w:r>
          </w:p>
          <w:p w14:paraId="5499700D" w14:textId="741A4731" w:rsidR="008775E4" w:rsidRPr="0059514E" w:rsidRDefault="008775E4" w:rsidP="008775E4">
            <w:pPr>
              <w:pStyle w:val="Body2"/>
              <w:spacing w:after="0" w:line="276" w:lineRule="auto"/>
              <w:rPr>
                <w:rFonts w:cs="Times New Roman"/>
                <w:i/>
                <w:iCs/>
                <w:color w:val="00B050"/>
                <w:sz w:val="24"/>
                <w:szCs w:val="24"/>
                <w:lang w:val="en-GB"/>
              </w:rPr>
            </w:pPr>
          </w:p>
        </w:tc>
      </w:tr>
      <w:tr w:rsidR="00F72556" w:rsidRPr="0059514E" w14:paraId="1A617A1D" w14:textId="77777777" w:rsidTr="00E37ADB">
        <w:tc>
          <w:tcPr>
            <w:tcW w:w="2552" w:type="dxa"/>
          </w:tcPr>
          <w:p w14:paraId="65105C33" w14:textId="62D70B63" w:rsidR="008775E4" w:rsidRPr="0059514E" w:rsidRDefault="008775E4" w:rsidP="008775E4">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en-GB" w:eastAsia="lt-LT"/>
              </w:rPr>
            </w:pPr>
            <w:r w:rsidRPr="0059514E">
              <w:rPr>
                <w:rFonts w:ascii="Times New Roman" w:hAnsi="Times New Roman" w:cs="Times New Roman"/>
                <w:b/>
                <w:bCs/>
                <w:sz w:val="24"/>
                <w:szCs w:val="24"/>
                <w:lang w:val="en-GB"/>
              </w:rPr>
              <w:t xml:space="preserve">9.2. </w:t>
            </w:r>
            <w:r w:rsidR="0059514E" w:rsidRPr="0059514E">
              <w:rPr>
                <w:rFonts w:ascii="Times New Roman" w:hAnsi="Times New Roman" w:cs="Times New Roman"/>
                <w:b/>
                <w:bCs/>
                <w:sz w:val="24"/>
                <w:szCs w:val="24"/>
                <w:lang w:val="en-GB"/>
              </w:rPr>
              <w:t xml:space="preserve">Reserved right of the Customer </w:t>
            </w:r>
            <w:r w:rsidRPr="0059514E">
              <w:rPr>
                <w:rFonts w:ascii="Times New Roman" w:hAnsi="Times New Roman" w:cs="Times New Roman"/>
                <w:b/>
                <w:bCs/>
                <w:sz w:val="24"/>
                <w:szCs w:val="24"/>
                <w:lang w:val="en-GB"/>
              </w:rPr>
              <w:t xml:space="preserve"> </w:t>
            </w:r>
          </w:p>
        </w:tc>
        <w:tc>
          <w:tcPr>
            <w:tcW w:w="5103" w:type="dxa"/>
            <w:gridSpan w:val="2"/>
          </w:tcPr>
          <w:p w14:paraId="6B43A636" w14:textId="7D4992EE" w:rsidR="008775E4" w:rsidRPr="0059514E" w:rsidRDefault="0059514E" w:rsidP="008775E4">
            <w:pPr>
              <w:spacing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N/A</w:t>
            </w:r>
          </w:p>
          <w:p w14:paraId="3FADFC93" w14:textId="616786BD" w:rsidR="008775E4" w:rsidRPr="0059514E" w:rsidRDefault="008775E4" w:rsidP="008775E4">
            <w:pPr>
              <w:spacing w:line="276" w:lineRule="auto"/>
              <w:jc w:val="both"/>
              <w:rPr>
                <w:rFonts w:ascii="Times New Roman" w:hAnsi="Times New Roman" w:cs="Times New Roman"/>
                <w:sz w:val="24"/>
                <w:szCs w:val="24"/>
                <w:lang w:val="en-GB"/>
              </w:rPr>
            </w:pPr>
          </w:p>
        </w:tc>
        <w:tc>
          <w:tcPr>
            <w:tcW w:w="1843" w:type="dxa"/>
          </w:tcPr>
          <w:p w14:paraId="10BF6A66" w14:textId="67B721AF" w:rsidR="008775E4" w:rsidRPr="0059514E" w:rsidRDefault="008775E4" w:rsidP="008775E4">
            <w:pPr>
              <w:spacing w:line="276" w:lineRule="auto"/>
              <w:rPr>
                <w:rFonts w:ascii="Times New Roman" w:hAnsi="Times New Roman" w:cs="Times New Roman"/>
                <w:sz w:val="24"/>
                <w:szCs w:val="24"/>
                <w:lang w:val="en-GB"/>
              </w:rPr>
            </w:pPr>
            <w:r w:rsidRPr="0059514E">
              <w:rPr>
                <w:rFonts w:ascii="Times New Roman" w:hAnsi="Times New Roman" w:cs="Times New Roman"/>
                <w:iCs/>
                <w:sz w:val="24"/>
                <w:szCs w:val="24"/>
                <w:lang w:val="en-GB"/>
              </w:rPr>
              <w:t>13.2.6.</w:t>
            </w:r>
          </w:p>
        </w:tc>
      </w:tr>
      <w:tr w:rsidR="00F72556" w:rsidRPr="0059514E" w14:paraId="31C3B0F6" w14:textId="77777777" w:rsidTr="00E37ADB">
        <w:tc>
          <w:tcPr>
            <w:tcW w:w="2552" w:type="dxa"/>
          </w:tcPr>
          <w:p w14:paraId="289660B6" w14:textId="25F366EC" w:rsidR="008775E4" w:rsidRPr="0059514E" w:rsidRDefault="008775E4" w:rsidP="008775E4">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en-GB" w:eastAsia="lt-LT"/>
              </w:rPr>
            </w:pPr>
            <w:r w:rsidRPr="0059514E">
              <w:rPr>
                <w:rFonts w:ascii="Times New Roman" w:eastAsia="Arial Unicode MS" w:hAnsi="Times New Roman" w:cs="Times New Roman"/>
                <w:b/>
                <w:bCs/>
                <w:color w:val="000000"/>
                <w:sz w:val="24"/>
                <w:szCs w:val="24"/>
                <w:bdr w:val="nil"/>
                <w:lang w:val="en-GB" w:eastAsia="lt-LT"/>
              </w:rPr>
              <w:t xml:space="preserve">9.3. </w:t>
            </w:r>
            <w:r w:rsidR="0059514E" w:rsidRPr="0059514E">
              <w:rPr>
                <w:rFonts w:ascii="Times New Roman" w:eastAsia="Arial Unicode MS" w:hAnsi="Times New Roman" w:cs="Times New Roman"/>
                <w:b/>
                <w:bCs/>
                <w:color w:val="000000"/>
                <w:sz w:val="24"/>
                <w:szCs w:val="24"/>
                <w:bdr w:val="nil"/>
                <w:lang w:val="en-GB" w:eastAsia="lt-LT"/>
              </w:rPr>
              <w:t xml:space="preserve">National security provisions </w:t>
            </w:r>
          </w:p>
        </w:tc>
        <w:tc>
          <w:tcPr>
            <w:tcW w:w="5103" w:type="dxa"/>
            <w:gridSpan w:val="2"/>
          </w:tcPr>
          <w:p w14:paraId="0EB9071F" w14:textId="77777777" w:rsidR="0059514E" w:rsidRPr="0059514E" w:rsidRDefault="0059514E" w:rsidP="0059514E">
            <w:pPr>
              <w:spacing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N/A</w:t>
            </w:r>
          </w:p>
          <w:p w14:paraId="2C08E61C" w14:textId="2B552D7A" w:rsidR="007E342E" w:rsidRPr="0059514E" w:rsidRDefault="007E342E" w:rsidP="00687DD3">
            <w:pPr>
              <w:spacing w:line="276" w:lineRule="auto"/>
              <w:jc w:val="both"/>
              <w:rPr>
                <w:rFonts w:ascii="Times New Roman" w:hAnsi="Times New Roman" w:cs="Times New Roman"/>
                <w:i/>
                <w:iCs/>
                <w:sz w:val="24"/>
                <w:szCs w:val="24"/>
                <w:lang w:val="en-GB"/>
              </w:rPr>
            </w:pPr>
          </w:p>
        </w:tc>
        <w:tc>
          <w:tcPr>
            <w:tcW w:w="1843" w:type="dxa"/>
          </w:tcPr>
          <w:p w14:paraId="6C70784A" w14:textId="4A90151A" w:rsidR="002D29D6" w:rsidRPr="0059514E" w:rsidRDefault="002D29D6" w:rsidP="00C55DC9">
            <w:pPr>
              <w:rPr>
                <w:rFonts w:ascii="Times New Roman" w:hAnsi="Times New Roman" w:cs="Times New Roman"/>
                <w:sz w:val="24"/>
                <w:szCs w:val="24"/>
                <w:lang w:val="en-GB"/>
              </w:rPr>
            </w:pPr>
          </w:p>
        </w:tc>
      </w:tr>
      <w:tr w:rsidR="008775E4" w:rsidRPr="0059514E" w14:paraId="1FFD21E3" w14:textId="77777777" w:rsidTr="008B0270">
        <w:tc>
          <w:tcPr>
            <w:tcW w:w="9498" w:type="dxa"/>
            <w:gridSpan w:val="4"/>
          </w:tcPr>
          <w:p w14:paraId="595EAC19" w14:textId="0055BA98" w:rsidR="008775E4" w:rsidRPr="0059514E" w:rsidRDefault="008775E4" w:rsidP="008775E4">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en-GB" w:eastAsia="lt-LT"/>
              </w:rPr>
            </w:pPr>
            <w:r w:rsidRPr="0059514E">
              <w:rPr>
                <w:rFonts w:ascii="Times New Roman" w:eastAsia="Arial Unicode MS" w:hAnsi="Times New Roman" w:cs="Times New Roman"/>
                <w:b/>
                <w:sz w:val="24"/>
                <w:szCs w:val="24"/>
                <w:bdr w:val="nil"/>
                <w:lang w:val="en-GB" w:eastAsia="lt-LT"/>
              </w:rPr>
              <w:t xml:space="preserve">10. </w:t>
            </w:r>
            <w:r w:rsidR="00BD1298" w:rsidRPr="0059514E">
              <w:rPr>
                <w:rFonts w:ascii="Times New Roman" w:eastAsia="Arial Unicode MS" w:hAnsi="Times New Roman" w:cs="Times New Roman"/>
                <w:b/>
                <w:sz w:val="24"/>
                <w:szCs w:val="24"/>
                <w:bdr w:val="nil"/>
                <w:lang w:val="en-GB" w:eastAsia="lt-LT"/>
              </w:rPr>
              <w:t xml:space="preserve">HIRING AND REPLACEMENT OF </w:t>
            </w:r>
            <w:r w:rsidRPr="0059514E">
              <w:rPr>
                <w:rFonts w:ascii="Times New Roman" w:eastAsia="Arial Unicode MS" w:hAnsi="Times New Roman" w:cs="Times New Roman"/>
                <w:b/>
                <w:sz w:val="24"/>
                <w:szCs w:val="24"/>
                <w:bdr w:val="nil"/>
                <w:lang w:val="en-GB" w:eastAsia="lt-LT"/>
              </w:rPr>
              <w:t>SUB</w:t>
            </w:r>
            <w:r w:rsidR="00BD1298" w:rsidRPr="0059514E">
              <w:rPr>
                <w:rFonts w:ascii="Times New Roman" w:eastAsia="Arial Unicode MS" w:hAnsi="Times New Roman" w:cs="Times New Roman"/>
                <w:b/>
                <w:sz w:val="24"/>
                <w:szCs w:val="24"/>
                <w:bdr w:val="nil"/>
                <w:lang w:val="en-GB" w:eastAsia="lt-LT"/>
              </w:rPr>
              <w:t>CONTRACTORS</w:t>
            </w:r>
          </w:p>
        </w:tc>
      </w:tr>
      <w:tr w:rsidR="00F72556" w:rsidRPr="0059514E" w14:paraId="3F8EE235" w14:textId="77777777" w:rsidTr="00E37ADB">
        <w:tc>
          <w:tcPr>
            <w:tcW w:w="2552" w:type="dxa"/>
          </w:tcPr>
          <w:p w14:paraId="4D09BD08" w14:textId="58D304C3" w:rsidR="008775E4" w:rsidRPr="0059514E" w:rsidRDefault="008775E4" w:rsidP="008775E4">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en-GB" w:eastAsia="lt-LT"/>
              </w:rPr>
            </w:pPr>
            <w:bookmarkStart w:id="4" w:name="_Hlk77783080"/>
            <w:r w:rsidRPr="0059514E">
              <w:rPr>
                <w:rFonts w:ascii="Times New Roman" w:eastAsia="Arial Unicode MS" w:hAnsi="Times New Roman" w:cs="Times New Roman"/>
                <w:b/>
                <w:bCs/>
                <w:color w:val="000000"/>
                <w:sz w:val="24"/>
                <w:szCs w:val="24"/>
                <w:bdr w:val="nil"/>
                <w:lang w:val="en-GB" w:eastAsia="lt-LT"/>
              </w:rPr>
              <w:t xml:space="preserve">10.1. </w:t>
            </w:r>
            <w:r w:rsidR="0059514E" w:rsidRPr="0059514E">
              <w:rPr>
                <w:rFonts w:ascii="Times New Roman" w:eastAsia="Arial Unicode MS" w:hAnsi="Times New Roman" w:cs="Times New Roman"/>
                <w:b/>
                <w:bCs/>
                <w:color w:val="000000"/>
                <w:sz w:val="24"/>
                <w:szCs w:val="24"/>
                <w:bdr w:val="nil"/>
                <w:lang w:val="en-GB" w:eastAsia="lt-LT"/>
              </w:rPr>
              <w:t>Economic operators hired for the Contract</w:t>
            </w:r>
          </w:p>
        </w:tc>
        <w:tc>
          <w:tcPr>
            <w:tcW w:w="5103" w:type="dxa"/>
            <w:gridSpan w:val="2"/>
          </w:tcPr>
          <w:p w14:paraId="493E141C" w14:textId="7C2414E0" w:rsidR="008775E4" w:rsidRPr="0059514E" w:rsidRDefault="008775E4" w:rsidP="008775E4">
            <w:pPr>
              <w:spacing w:line="276" w:lineRule="auto"/>
              <w:rPr>
                <w:rFonts w:ascii="Times New Roman" w:hAnsi="Times New Roman" w:cs="Times New Roman"/>
                <w:sz w:val="24"/>
                <w:szCs w:val="24"/>
                <w:lang w:val="en-GB"/>
              </w:rPr>
            </w:pPr>
            <w:r w:rsidRPr="0059514E">
              <w:rPr>
                <w:rFonts w:ascii="Times New Roman" w:hAnsi="Times New Roman" w:cs="Times New Roman"/>
                <w:sz w:val="24"/>
                <w:szCs w:val="24"/>
                <w:lang w:val="en-GB"/>
              </w:rPr>
              <w:t>N</w:t>
            </w:r>
            <w:r w:rsidR="0059514E" w:rsidRPr="0059514E">
              <w:rPr>
                <w:rFonts w:ascii="Times New Roman" w:hAnsi="Times New Roman" w:cs="Times New Roman"/>
                <w:sz w:val="24"/>
                <w:szCs w:val="24"/>
                <w:lang w:val="en-GB"/>
              </w:rPr>
              <w:t>ot hired</w:t>
            </w:r>
          </w:p>
          <w:p w14:paraId="5FB5CBC4" w14:textId="2641280F" w:rsidR="008775E4" w:rsidRPr="0059514E" w:rsidRDefault="0059514E" w:rsidP="008775E4">
            <w:pPr>
              <w:spacing w:line="276" w:lineRule="auto"/>
              <w:rPr>
                <w:rFonts w:ascii="Times New Roman" w:hAnsi="Times New Roman" w:cs="Times New Roman"/>
                <w:i/>
                <w:iCs/>
                <w:color w:val="FF0000"/>
                <w:sz w:val="24"/>
                <w:szCs w:val="24"/>
                <w:lang w:val="en-GB"/>
              </w:rPr>
            </w:pPr>
            <w:r w:rsidRPr="0059514E">
              <w:rPr>
                <w:rFonts w:ascii="Times New Roman" w:hAnsi="Times New Roman" w:cs="Times New Roman"/>
                <w:i/>
                <w:iCs/>
                <w:color w:val="FF0000"/>
                <w:sz w:val="24"/>
                <w:szCs w:val="24"/>
                <w:lang w:val="en-GB"/>
              </w:rPr>
              <w:t>or</w:t>
            </w:r>
          </w:p>
          <w:p w14:paraId="09A5C542" w14:textId="64D6B7D5" w:rsidR="0059514E" w:rsidRPr="0059514E" w:rsidRDefault="0059514E" w:rsidP="008775E4">
            <w:pPr>
              <w:spacing w:line="276" w:lineRule="auto"/>
              <w:jc w:val="both"/>
              <w:rPr>
                <w:rFonts w:ascii="Times New Roman" w:hAnsi="Times New Roman" w:cs="Times New Roman"/>
                <w:i/>
                <w:iCs/>
                <w:sz w:val="24"/>
                <w:szCs w:val="24"/>
                <w:lang w:val="en-GB"/>
              </w:rPr>
            </w:pPr>
            <w:r w:rsidRPr="0059514E">
              <w:rPr>
                <w:rFonts w:ascii="Times New Roman" w:eastAsia="Calibri" w:hAnsi="Times New Roman" w:cs="Times New Roman"/>
                <w:i/>
                <w:iCs/>
                <w:sz w:val="24"/>
                <w:szCs w:val="24"/>
                <w:lang w:val="en-GB"/>
              </w:rPr>
              <w:t>The subcontractors that are hired for the performance of the Contract and whose qualifications the Supplier is relying on, and other subcontractors and economic operator whose capacities the Supplier is relying on, known at the time of conclusion of the Contract, are specified in Addendum 4 to the Special Conditions of Contract.</w:t>
            </w:r>
          </w:p>
        </w:tc>
        <w:tc>
          <w:tcPr>
            <w:tcW w:w="1843" w:type="dxa"/>
          </w:tcPr>
          <w:p w14:paraId="378D374A" w14:textId="46EB892A" w:rsidR="008775E4" w:rsidRPr="0059514E" w:rsidRDefault="0059514E" w:rsidP="008775E4">
            <w:pPr>
              <w:spacing w:line="276"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Section </w:t>
            </w:r>
            <w:r w:rsidR="008775E4" w:rsidRPr="0059514E">
              <w:rPr>
                <w:rFonts w:ascii="Times New Roman" w:hAnsi="Times New Roman" w:cs="Times New Roman"/>
                <w:sz w:val="24"/>
                <w:szCs w:val="24"/>
                <w:lang w:val="en-GB"/>
              </w:rPr>
              <w:t xml:space="preserve">14 </w:t>
            </w:r>
          </w:p>
        </w:tc>
      </w:tr>
      <w:tr w:rsidR="00AF3E5E" w:rsidRPr="0059514E" w14:paraId="4006AFF6" w14:textId="77777777" w:rsidTr="00AB6634">
        <w:tc>
          <w:tcPr>
            <w:tcW w:w="9498" w:type="dxa"/>
            <w:gridSpan w:val="4"/>
          </w:tcPr>
          <w:p w14:paraId="66C8CA53" w14:textId="2EB8EB8E" w:rsidR="00AF3E5E" w:rsidRPr="0059514E" w:rsidRDefault="00AF3E5E" w:rsidP="00AF3E5E">
            <w:pPr>
              <w:spacing w:line="276" w:lineRule="auto"/>
              <w:jc w:val="center"/>
              <w:rPr>
                <w:rFonts w:ascii="Times New Roman" w:hAnsi="Times New Roman" w:cs="Times New Roman"/>
                <w:sz w:val="24"/>
                <w:szCs w:val="24"/>
                <w:lang w:val="en-GB"/>
              </w:rPr>
            </w:pPr>
            <w:r w:rsidRPr="0059514E">
              <w:rPr>
                <w:rFonts w:ascii="Times New Roman" w:hAnsi="Times New Roman" w:cs="Times New Roman"/>
                <w:b/>
                <w:bCs/>
                <w:sz w:val="24"/>
                <w:szCs w:val="24"/>
                <w:lang w:val="en-GB"/>
              </w:rPr>
              <w:t xml:space="preserve">11. </w:t>
            </w:r>
            <w:r w:rsidR="00BD1298" w:rsidRPr="0059514E">
              <w:rPr>
                <w:rFonts w:ascii="Times New Roman" w:hAnsi="Times New Roman" w:cs="Times New Roman"/>
                <w:b/>
                <w:bCs/>
                <w:sz w:val="24"/>
                <w:szCs w:val="24"/>
                <w:lang w:val="en-GB"/>
              </w:rPr>
              <w:t xml:space="preserve">ENVIRONMENTAL REQUIREMENTS </w:t>
            </w:r>
          </w:p>
        </w:tc>
      </w:tr>
      <w:tr w:rsidR="00F72556" w:rsidRPr="0059514E" w14:paraId="60CE7850" w14:textId="77777777" w:rsidTr="00E37ADB">
        <w:tc>
          <w:tcPr>
            <w:tcW w:w="2552" w:type="dxa"/>
          </w:tcPr>
          <w:p w14:paraId="4306819F" w14:textId="4045DF1C" w:rsidR="00AF3E5E" w:rsidRPr="0059514E" w:rsidRDefault="001F3989" w:rsidP="008775E4">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en-GB" w:eastAsia="lt-LT"/>
              </w:rPr>
            </w:pPr>
            <w:r w:rsidRPr="0059514E">
              <w:rPr>
                <w:rFonts w:ascii="Times New Roman" w:eastAsia="Arial Unicode MS" w:hAnsi="Times New Roman" w:cs="Times New Roman"/>
                <w:b/>
                <w:bCs/>
                <w:color w:val="000000"/>
                <w:sz w:val="24"/>
                <w:szCs w:val="24"/>
                <w:bdr w:val="nil"/>
                <w:lang w:val="en-GB" w:eastAsia="lt-LT"/>
              </w:rPr>
              <w:t xml:space="preserve">11.1. </w:t>
            </w:r>
            <w:r w:rsidR="0059514E" w:rsidRPr="0059514E">
              <w:rPr>
                <w:rFonts w:ascii="Times New Roman" w:eastAsia="Arial Unicode MS" w:hAnsi="Times New Roman" w:cs="Times New Roman"/>
                <w:b/>
                <w:bCs/>
                <w:color w:val="000000"/>
                <w:sz w:val="24"/>
                <w:szCs w:val="24"/>
                <w:bdr w:val="nil"/>
                <w:lang w:val="en-GB" w:eastAsia="lt-LT"/>
              </w:rPr>
              <w:t xml:space="preserve">Environmental requirements for the </w:t>
            </w:r>
            <w:r w:rsidR="0059514E" w:rsidRPr="0059514E">
              <w:rPr>
                <w:rFonts w:ascii="Times New Roman" w:eastAsia="Arial Unicode MS" w:hAnsi="Times New Roman" w:cs="Times New Roman"/>
                <w:b/>
                <w:bCs/>
                <w:color w:val="000000"/>
                <w:sz w:val="24"/>
                <w:szCs w:val="24"/>
                <w:bdr w:val="nil"/>
                <w:lang w:val="en-GB" w:eastAsia="lt-LT"/>
              </w:rPr>
              <w:lastRenderedPageBreak/>
              <w:t>Services and/or provision thereof</w:t>
            </w:r>
          </w:p>
        </w:tc>
        <w:tc>
          <w:tcPr>
            <w:tcW w:w="5103" w:type="dxa"/>
            <w:gridSpan w:val="2"/>
          </w:tcPr>
          <w:p w14:paraId="6BA79131" w14:textId="2936E3CD" w:rsidR="0059514E" w:rsidRPr="0059514E" w:rsidRDefault="0059514E" w:rsidP="006A25DB">
            <w:pPr>
              <w:spacing w:line="276" w:lineRule="auto"/>
              <w:jc w:val="both"/>
              <w:rPr>
                <w:rFonts w:ascii="Times New Roman" w:eastAsia="Arial Unicode MS" w:hAnsi="Times New Roman" w:cs="Times New Roman"/>
                <w:sz w:val="24"/>
                <w:szCs w:val="24"/>
                <w:bdr w:val="none" w:sz="0" w:space="0" w:color="auto" w:frame="1"/>
                <w:lang w:val="en-GB"/>
              </w:rPr>
            </w:pPr>
            <w:r w:rsidRPr="0059514E">
              <w:rPr>
                <w:rFonts w:ascii="Times New Roman" w:hAnsi="Times New Roman" w:cs="Times New Roman"/>
                <w:sz w:val="24"/>
                <w:szCs w:val="24"/>
                <w:bdr w:val="none" w:sz="0" w:space="0" w:color="auto" w:frame="1"/>
                <w:lang w:val="en-GB"/>
              </w:rPr>
              <w:lastRenderedPageBreak/>
              <w:t xml:space="preserve">During the events, waste shall be sorted at source and reusable cups etc. shall be used. In order to </w:t>
            </w:r>
            <w:r w:rsidRPr="0059514E">
              <w:rPr>
                <w:rFonts w:ascii="Times New Roman" w:hAnsi="Times New Roman" w:cs="Times New Roman"/>
                <w:sz w:val="24"/>
                <w:szCs w:val="24"/>
                <w:bdr w:val="none" w:sz="0" w:space="0" w:color="auto" w:frame="1"/>
                <w:lang w:val="en-GB"/>
              </w:rPr>
              <w:lastRenderedPageBreak/>
              <w:t xml:space="preserve">reduce the use of natural resources, all documents related to the </w:t>
            </w:r>
            <w:r w:rsidRPr="0059514E">
              <w:rPr>
                <w:rFonts w:ascii="Times New Roman" w:eastAsia="Calibri" w:hAnsi="Times New Roman" w:cs="Times New Roman"/>
                <w:sz w:val="24"/>
                <w:szCs w:val="24"/>
                <w:lang w:val="en-GB"/>
              </w:rPr>
              <w:t xml:space="preserve">Contract (invoices, statements, reports, agreements on texts) shall be sent in electronic format by electronic means (no printing of documents). </w:t>
            </w:r>
          </w:p>
        </w:tc>
        <w:tc>
          <w:tcPr>
            <w:tcW w:w="1843" w:type="dxa"/>
          </w:tcPr>
          <w:p w14:paraId="1679FC3D" w14:textId="77777777" w:rsidR="00AF3E5E" w:rsidRPr="0059514E" w:rsidRDefault="00AF3E5E" w:rsidP="008775E4">
            <w:pPr>
              <w:spacing w:line="276" w:lineRule="auto"/>
              <w:jc w:val="both"/>
              <w:rPr>
                <w:rFonts w:ascii="Times New Roman" w:hAnsi="Times New Roman" w:cs="Times New Roman"/>
                <w:sz w:val="24"/>
                <w:szCs w:val="24"/>
                <w:lang w:val="en-GB"/>
              </w:rPr>
            </w:pPr>
          </w:p>
        </w:tc>
      </w:tr>
      <w:bookmarkEnd w:id="4"/>
      <w:tr w:rsidR="008775E4" w:rsidRPr="0059514E" w14:paraId="37C3203D" w14:textId="77777777" w:rsidTr="008B0270">
        <w:tc>
          <w:tcPr>
            <w:tcW w:w="9498" w:type="dxa"/>
            <w:gridSpan w:val="4"/>
          </w:tcPr>
          <w:p w14:paraId="140FA895" w14:textId="3BAC7389" w:rsidR="008775E4" w:rsidRPr="0059514E" w:rsidRDefault="008775E4" w:rsidP="008775E4">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en-GB"/>
              </w:rPr>
            </w:pPr>
            <w:r w:rsidRPr="0059514E">
              <w:rPr>
                <w:rFonts w:ascii="Times New Roman" w:eastAsia="Times New Roman" w:hAnsi="Times New Roman" w:cs="Times New Roman"/>
                <w:b/>
                <w:bCs/>
                <w:sz w:val="24"/>
                <w:szCs w:val="24"/>
                <w:lang w:val="en-GB"/>
              </w:rPr>
              <w:t>1</w:t>
            </w:r>
            <w:r w:rsidR="00AF3E5E" w:rsidRPr="0059514E">
              <w:rPr>
                <w:rFonts w:ascii="Times New Roman" w:eastAsia="Times New Roman" w:hAnsi="Times New Roman" w:cs="Times New Roman"/>
                <w:b/>
                <w:bCs/>
                <w:sz w:val="24"/>
                <w:szCs w:val="24"/>
                <w:lang w:val="en-GB"/>
              </w:rPr>
              <w:t>2</w:t>
            </w:r>
            <w:r w:rsidRPr="0059514E">
              <w:rPr>
                <w:rFonts w:ascii="Times New Roman" w:eastAsia="Times New Roman" w:hAnsi="Times New Roman" w:cs="Times New Roman"/>
                <w:b/>
                <w:bCs/>
                <w:sz w:val="24"/>
                <w:szCs w:val="24"/>
                <w:lang w:val="en-GB"/>
              </w:rPr>
              <w:t xml:space="preserve">. </w:t>
            </w:r>
            <w:r w:rsidR="00BD1298" w:rsidRPr="0059514E">
              <w:rPr>
                <w:rFonts w:ascii="Times New Roman" w:eastAsia="Times New Roman" w:hAnsi="Times New Roman" w:cs="Times New Roman"/>
                <w:b/>
                <w:bCs/>
                <w:sz w:val="24"/>
                <w:szCs w:val="24"/>
                <w:lang w:val="en-GB"/>
              </w:rPr>
              <w:t>ADDENDA TO THE SPECIAL CONDITIONS OF CONTRACT</w:t>
            </w:r>
          </w:p>
        </w:tc>
      </w:tr>
      <w:tr w:rsidR="008775E4" w:rsidRPr="0059514E" w14:paraId="4E1C2EA4" w14:textId="77777777" w:rsidTr="008B0270">
        <w:trPr>
          <w:trHeight w:val="834"/>
        </w:trPr>
        <w:tc>
          <w:tcPr>
            <w:tcW w:w="9498" w:type="dxa"/>
            <w:gridSpan w:val="4"/>
          </w:tcPr>
          <w:p w14:paraId="26677696" w14:textId="27BB5457" w:rsidR="000249C5" w:rsidRPr="0059514E" w:rsidRDefault="00884596" w:rsidP="000249C5">
            <w:pPr>
              <w:pStyle w:val="Sraopastraipa"/>
              <w:shd w:val="clear" w:color="auto" w:fill="FFFFFF"/>
              <w:spacing w:line="276" w:lineRule="auto"/>
              <w:ind w:left="604"/>
              <w:jc w:val="both"/>
              <w:rPr>
                <w:rFonts w:eastAsia="Calibri"/>
                <w:lang w:val="en-GB"/>
              </w:rPr>
            </w:pPr>
            <w:r w:rsidRPr="0059514E">
              <w:rPr>
                <w:rFonts w:eastAsia="Calibri"/>
                <w:lang w:val="en-GB"/>
              </w:rPr>
              <w:t>1</w:t>
            </w:r>
            <w:r w:rsidR="00AF3E5E" w:rsidRPr="0059514E">
              <w:rPr>
                <w:rFonts w:eastAsia="Calibri"/>
                <w:lang w:val="en-GB"/>
              </w:rPr>
              <w:t>2</w:t>
            </w:r>
            <w:r w:rsidRPr="0059514E">
              <w:rPr>
                <w:rFonts w:eastAsia="Calibri"/>
                <w:lang w:val="en-GB"/>
              </w:rPr>
              <w:t>.</w:t>
            </w:r>
            <w:r w:rsidR="000249C5" w:rsidRPr="0059514E">
              <w:rPr>
                <w:rFonts w:eastAsia="Calibri"/>
                <w:lang w:val="en-GB"/>
              </w:rPr>
              <w:t xml:space="preserve">1. </w:t>
            </w:r>
            <w:r w:rsidR="00B95330" w:rsidRPr="0059514E">
              <w:rPr>
                <w:rFonts w:eastAsia="Calibri"/>
                <w:lang w:val="en-GB"/>
              </w:rPr>
              <w:t>Addendum 1</w:t>
            </w:r>
            <w:r w:rsidRPr="0059514E">
              <w:rPr>
                <w:rFonts w:eastAsia="Calibri"/>
                <w:lang w:val="en-GB"/>
              </w:rPr>
              <w:t xml:space="preserve"> </w:t>
            </w:r>
            <w:r w:rsidR="00B95330" w:rsidRPr="0059514E">
              <w:rPr>
                <w:rFonts w:eastAsia="Calibri"/>
                <w:lang w:val="en-GB"/>
              </w:rPr>
              <w:t>–</w:t>
            </w:r>
            <w:r w:rsidRPr="0059514E">
              <w:rPr>
                <w:rFonts w:eastAsia="Calibri"/>
                <w:lang w:val="en-GB"/>
              </w:rPr>
              <w:t xml:space="preserve"> </w:t>
            </w:r>
            <w:r w:rsidR="000249C5" w:rsidRPr="0059514E">
              <w:rPr>
                <w:rFonts w:eastAsia="Calibri"/>
                <w:lang w:val="en-GB"/>
              </w:rPr>
              <w:t>Techni</w:t>
            </w:r>
            <w:r w:rsidR="00B95330" w:rsidRPr="0059514E">
              <w:rPr>
                <w:rFonts w:eastAsia="Calibri"/>
                <w:lang w:val="en-GB"/>
              </w:rPr>
              <w:t>cal Specifications</w:t>
            </w:r>
          </w:p>
          <w:p w14:paraId="37C9E7D5" w14:textId="41DC1616" w:rsidR="00884596" w:rsidRPr="0059514E" w:rsidRDefault="00884596" w:rsidP="000249C5">
            <w:pPr>
              <w:pStyle w:val="Sraopastraipa"/>
              <w:shd w:val="clear" w:color="auto" w:fill="FFFFFF"/>
              <w:spacing w:line="276" w:lineRule="auto"/>
              <w:ind w:left="604"/>
              <w:jc w:val="both"/>
              <w:rPr>
                <w:rFonts w:eastAsia="Calibri"/>
                <w:lang w:val="en-GB"/>
              </w:rPr>
            </w:pPr>
            <w:r w:rsidRPr="0059514E">
              <w:rPr>
                <w:rFonts w:eastAsia="Calibri"/>
                <w:lang w:val="en-GB"/>
              </w:rPr>
              <w:t>1</w:t>
            </w:r>
            <w:r w:rsidR="00AF3E5E" w:rsidRPr="0059514E">
              <w:rPr>
                <w:rFonts w:eastAsia="Calibri"/>
                <w:lang w:val="en-GB"/>
              </w:rPr>
              <w:t>2</w:t>
            </w:r>
            <w:r w:rsidR="000249C5" w:rsidRPr="0059514E">
              <w:rPr>
                <w:rFonts w:eastAsia="Calibri"/>
                <w:lang w:val="en-GB"/>
              </w:rPr>
              <w:t xml:space="preserve">.2. </w:t>
            </w:r>
            <w:r w:rsidR="00B95330" w:rsidRPr="0059514E">
              <w:rPr>
                <w:rFonts w:eastAsia="Calibri"/>
                <w:lang w:val="en-GB"/>
              </w:rPr>
              <w:t xml:space="preserve">Addendum </w:t>
            </w:r>
            <w:r w:rsidRPr="0059514E">
              <w:rPr>
                <w:rFonts w:eastAsia="Calibri"/>
                <w:lang w:val="en-GB"/>
              </w:rPr>
              <w:t>2</w:t>
            </w:r>
            <w:r w:rsidR="000249C5" w:rsidRPr="0059514E">
              <w:rPr>
                <w:rFonts w:eastAsia="Calibri"/>
                <w:lang w:val="en-GB"/>
              </w:rPr>
              <w:t xml:space="preserve"> </w:t>
            </w:r>
            <w:r w:rsidR="00B95330" w:rsidRPr="0059514E">
              <w:rPr>
                <w:rFonts w:eastAsia="Calibri"/>
                <w:lang w:val="en-GB"/>
              </w:rPr>
              <w:t>–</w:t>
            </w:r>
            <w:r w:rsidRPr="0059514E">
              <w:rPr>
                <w:rFonts w:eastAsia="Calibri"/>
                <w:lang w:val="en-GB"/>
              </w:rPr>
              <w:t xml:space="preserve"> </w:t>
            </w:r>
            <w:r w:rsidR="00B95330" w:rsidRPr="0059514E">
              <w:rPr>
                <w:rFonts w:eastAsia="Calibri"/>
                <w:lang w:val="en-GB"/>
              </w:rPr>
              <w:t>Tender</w:t>
            </w:r>
            <w:r w:rsidR="000249C5" w:rsidRPr="0059514E">
              <w:rPr>
                <w:rFonts w:eastAsia="Calibri"/>
                <w:lang w:val="en-GB"/>
              </w:rPr>
              <w:t xml:space="preserve"> </w:t>
            </w:r>
          </w:p>
          <w:p w14:paraId="6DA2819A" w14:textId="42367734" w:rsidR="008775E4" w:rsidRPr="0059514E" w:rsidRDefault="008775E4" w:rsidP="000249C5">
            <w:pPr>
              <w:pStyle w:val="Sraopastraipa"/>
              <w:shd w:val="clear" w:color="auto" w:fill="FFFFFF"/>
              <w:spacing w:line="276" w:lineRule="auto"/>
              <w:ind w:left="604"/>
              <w:jc w:val="both"/>
              <w:rPr>
                <w:rFonts w:eastAsia="Calibri"/>
                <w:lang w:val="en-GB"/>
              </w:rPr>
            </w:pPr>
            <w:r w:rsidRPr="0059514E">
              <w:rPr>
                <w:rFonts w:eastAsia="Calibri"/>
                <w:lang w:val="en-GB"/>
              </w:rPr>
              <w:t>1</w:t>
            </w:r>
            <w:r w:rsidR="00AF3E5E" w:rsidRPr="0059514E">
              <w:rPr>
                <w:rFonts w:eastAsia="Calibri"/>
                <w:lang w:val="en-GB"/>
              </w:rPr>
              <w:t>2</w:t>
            </w:r>
            <w:r w:rsidRPr="0059514E">
              <w:rPr>
                <w:rFonts w:eastAsia="Calibri"/>
                <w:lang w:val="en-GB"/>
              </w:rPr>
              <w:t>.</w:t>
            </w:r>
            <w:r w:rsidR="00884596" w:rsidRPr="0059514E">
              <w:rPr>
                <w:rFonts w:eastAsia="Calibri"/>
                <w:lang w:val="en-GB"/>
              </w:rPr>
              <w:t>3</w:t>
            </w:r>
            <w:r w:rsidRPr="0059514E">
              <w:rPr>
                <w:rFonts w:eastAsia="Calibri"/>
                <w:lang w:val="en-GB"/>
              </w:rPr>
              <w:t xml:space="preserve">. </w:t>
            </w:r>
            <w:r w:rsidR="00B95330" w:rsidRPr="0059514E">
              <w:rPr>
                <w:rFonts w:eastAsia="Calibri"/>
                <w:lang w:val="en-GB"/>
              </w:rPr>
              <w:t xml:space="preserve">Addendum </w:t>
            </w:r>
            <w:r w:rsidR="00D81734" w:rsidRPr="0059514E">
              <w:rPr>
                <w:rFonts w:eastAsia="Calibri"/>
                <w:lang w:val="en-GB"/>
              </w:rPr>
              <w:t>3</w:t>
            </w:r>
            <w:r w:rsidRPr="0059514E">
              <w:rPr>
                <w:rFonts w:eastAsia="Calibri"/>
                <w:lang w:val="en-GB"/>
              </w:rPr>
              <w:t xml:space="preserve"> – </w:t>
            </w:r>
            <w:r w:rsidR="00B95330" w:rsidRPr="0059514E">
              <w:rPr>
                <w:rFonts w:eastAsia="Calibri"/>
                <w:lang w:val="en-GB"/>
              </w:rPr>
              <w:t>Responsible Persons</w:t>
            </w:r>
            <w:r w:rsidRPr="0059514E">
              <w:rPr>
                <w:rFonts w:eastAsia="Calibri"/>
                <w:lang w:val="en-GB"/>
              </w:rPr>
              <w:t xml:space="preserve"> </w:t>
            </w:r>
          </w:p>
          <w:p w14:paraId="169C34FA" w14:textId="549DFC25" w:rsidR="008775E4" w:rsidRPr="0059514E" w:rsidRDefault="008775E4" w:rsidP="008775E4">
            <w:pPr>
              <w:widowControl w:val="0"/>
              <w:autoSpaceDE w:val="0"/>
              <w:autoSpaceDN w:val="0"/>
              <w:adjustRightInd w:val="0"/>
              <w:spacing w:after="0" w:line="276" w:lineRule="auto"/>
              <w:ind w:left="604"/>
              <w:rPr>
                <w:rFonts w:ascii="Times New Roman" w:eastAsia="Times New Roman" w:hAnsi="Times New Roman" w:cs="Times New Roman"/>
                <w:iCs/>
                <w:sz w:val="24"/>
                <w:szCs w:val="24"/>
                <w:lang w:val="en-GB" w:eastAsia="lt-LT"/>
              </w:rPr>
            </w:pPr>
            <w:r w:rsidRPr="0059514E">
              <w:rPr>
                <w:rFonts w:ascii="Times New Roman" w:eastAsia="Calibri" w:hAnsi="Times New Roman" w:cs="Times New Roman"/>
                <w:sz w:val="24"/>
                <w:szCs w:val="24"/>
                <w:lang w:val="en-GB"/>
              </w:rPr>
              <w:t>1</w:t>
            </w:r>
            <w:r w:rsidR="00AF3E5E" w:rsidRPr="0059514E">
              <w:rPr>
                <w:rFonts w:ascii="Times New Roman" w:eastAsia="Calibri" w:hAnsi="Times New Roman" w:cs="Times New Roman"/>
                <w:sz w:val="24"/>
                <w:szCs w:val="24"/>
                <w:lang w:val="en-GB"/>
              </w:rPr>
              <w:t>2</w:t>
            </w:r>
            <w:r w:rsidRPr="0059514E">
              <w:rPr>
                <w:rFonts w:ascii="Times New Roman" w:eastAsia="Calibri" w:hAnsi="Times New Roman" w:cs="Times New Roman"/>
                <w:sz w:val="24"/>
                <w:szCs w:val="24"/>
                <w:lang w:val="en-GB"/>
              </w:rPr>
              <w:t>.</w:t>
            </w:r>
            <w:r w:rsidR="00884596" w:rsidRPr="0059514E">
              <w:rPr>
                <w:rFonts w:ascii="Times New Roman" w:eastAsia="Calibri" w:hAnsi="Times New Roman" w:cs="Times New Roman"/>
                <w:sz w:val="24"/>
                <w:szCs w:val="24"/>
                <w:lang w:val="en-GB"/>
              </w:rPr>
              <w:t>4</w:t>
            </w:r>
            <w:r w:rsidRPr="0059514E">
              <w:rPr>
                <w:rFonts w:ascii="Times New Roman" w:eastAsia="Calibri" w:hAnsi="Times New Roman" w:cs="Times New Roman"/>
                <w:sz w:val="24"/>
                <w:szCs w:val="24"/>
                <w:lang w:val="en-GB"/>
              </w:rPr>
              <w:t xml:space="preserve">. </w:t>
            </w:r>
            <w:r w:rsidR="00B95330" w:rsidRPr="0059514E">
              <w:rPr>
                <w:rFonts w:ascii="Times New Roman" w:eastAsia="Calibri" w:hAnsi="Times New Roman" w:cs="Times New Roman"/>
                <w:sz w:val="24"/>
                <w:szCs w:val="24"/>
                <w:lang w:val="en-GB"/>
              </w:rPr>
              <w:t>Addendum</w:t>
            </w:r>
            <w:r w:rsidRPr="0059514E">
              <w:rPr>
                <w:rFonts w:ascii="Times New Roman" w:eastAsia="Calibri" w:hAnsi="Times New Roman" w:cs="Times New Roman"/>
                <w:sz w:val="24"/>
                <w:szCs w:val="24"/>
                <w:lang w:val="en-GB"/>
              </w:rPr>
              <w:t xml:space="preserve"> </w:t>
            </w:r>
            <w:r w:rsidR="00D81734" w:rsidRPr="0059514E">
              <w:rPr>
                <w:rFonts w:ascii="Times New Roman" w:eastAsia="Calibri" w:hAnsi="Times New Roman" w:cs="Times New Roman"/>
                <w:sz w:val="24"/>
                <w:szCs w:val="24"/>
                <w:lang w:val="en-GB"/>
              </w:rPr>
              <w:t>4</w:t>
            </w:r>
            <w:r w:rsidRPr="0059514E">
              <w:rPr>
                <w:rFonts w:ascii="Times New Roman" w:eastAsia="Calibri" w:hAnsi="Times New Roman" w:cs="Times New Roman"/>
                <w:sz w:val="24"/>
                <w:szCs w:val="24"/>
                <w:lang w:val="en-GB"/>
              </w:rPr>
              <w:t xml:space="preserve"> </w:t>
            </w:r>
            <w:r w:rsidR="00B95330" w:rsidRPr="0059514E">
              <w:rPr>
                <w:rFonts w:ascii="Times New Roman" w:eastAsia="Calibri" w:hAnsi="Times New Roman" w:cs="Times New Roman"/>
                <w:sz w:val="24"/>
                <w:szCs w:val="24"/>
                <w:lang w:val="en-GB"/>
              </w:rPr>
              <w:t>– Entities Hired for the Performance of the Contract</w:t>
            </w:r>
          </w:p>
          <w:p w14:paraId="6D36104C" w14:textId="3346E9E4" w:rsidR="00E2654A" w:rsidRPr="0059514E" w:rsidRDefault="00E2654A" w:rsidP="008775E4">
            <w:pPr>
              <w:widowControl w:val="0"/>
              <w:autoSpaceDE w:val="0"/>
              <w:autoSpaceDN w:val="0"/>
              <w:adjustRightInd w:val="0"/>
              <w:spacing w:after="0" w:line="276" w:lineRule="auto"/>
              <w:ind w:left="604"/>
              <w:rPr>
                <w:rFonts w:ascii="Times New Roman" w:eastAsia="Times New Roman" w:hAnsi="Times New Roman" w:cs="Times New Roman"/>
                <w:i/>
                <w:sz w:val="24"/>
                <w:szCs w:val="24"/>
                <w:lang w:val="en-GB" w:eastAsia="lt-LT"/>
              </w:rPr>
            </w:pPr>
            <w:r w:rsidRPr="0059514E">
              <w:rPr>
                <w:rFonts w:ascii="Times New Roman" w:eastAsia="Times New Roman" w:hAnsi="Times New Roman" w:cs="Times New Roman"/>
                <w:i/>
                <w:color w:val="00B050"/>
                <w:sz w:val="24"/>
                <w:szCs w:val="24"/>
                <w:lang w:val="en-GB" w:eastAsia="lt-LT"/>
              </w:rPr>
              <w:t>/</w:t>
            </w:r>
            <w:r w:rsidR="00B95330" w:rsidRPr="0059514E">
              <w:rPr>
                <w:rFonts w:ascii="Times New Roman" w:eastAsia="Times New Roman" w:hAnsi="Times New Roman" w:cs="Times New Roman"/>
                <w:i/>
                <w:color w:val="00B050"/>
                <w:sz w:val="24"/>
                <w:szCs w:val="24"/>
                <w:lang w:val="en-GB" w:eastAsia="lt-LT"/>
              </w:rPr>
              <w:t>Other addenda</w:t>
            </w:r>
            <w:r w:rsidRPr="0059514E">
              <w:rPr>
                <w:rFonts w:ascii="Times New Roman" w:eastAsia="Times New Roman" w:hAnsi="Times New Roman" w:cs="Times New Roman"/>
                <w:i/>
                <w:color w:val="00B050"/>
                <w:sz w:val="24"/>
                <w:szCs w:val="24"/>
                <w:lang w:val="en-GB" w:eastAsia="lt-LT"/>
              </w:rPr>
              <w:t xml:space="preserve"> /</w:t>
            </w:r>
          </w:p>
        </w:tc>
      </w:tr>
      <w:tr w:rsidR="008775E4" w:rsidRPr="0059514E" w14:paraId="02908552" w14:textId="77777777" w:rsidTr="008B0270">
        <w:tc>
          <w:tcPr>
            <w:tcW w:w="9498" w:type="dxa"/>
            <w:gridSpan w:val="4"/>
          </w:tcPr>
          <w:p w14:paraId="373B8CAC" w14:textId="322FB321" w:rsidR="008775E4" w:rsidRPr="0059514E" w:rsidRDefault="008775E4" w:rsidP="008775E4">
            <w:pPr>
              <w:spacing w:after="0" w:line="276" w:lineRule="auto"/>
              <w:ind w:firstLine="562"/>
              <w:jc w:val="center"/>
              <w:outlineLvl w:val="0"/>
              <w:rPr>
                <w:rFonts w:ascii="Times New Roman" w:eastAsia="Arial Unicode MS" w:hAnsi="Times New Roman" w:cs="Times New Roman"/>
                <w:b/>
                <w:bCs/>
                <w:caps/>
                <w:spacing w:val="4"/>
                <w:sz w:val="24"/>
                <w:szCs w:val="24"/>
                <w:lang w:val="en-GB" w:eastAsia="lt-LT"/>
              </w:rPr>
            </w:pPr>
            <w:bookmarkStart w:id="5" w:name="_Hlk81577692"/>
            <w:r w:rsidRPr="0059514E">
              <w:rPr>
                <w:rFonts w:ascii="Times New Roman" w:eastAsia="Arial Unicode MS" w:hAnsi="Times New Roman" w:cs="Times New Roman"/>
                <w:b/>
                <w:bCs/>
                <w:spacing w:val="4"/>
                <w:sz w:val="24"/>
                <w:szCs w:val="24"/>
                <w:lang w:val="en-GB" w:eastAsia="lt-LT"/>
              </w:rPr>
              <w:t>1</w:t>
            </w:r>
            <w:r w:rsidR="00AF3E5E" w:rsidRPr="0059514E">
              <w:rPr>
                <w:rFonts w:ascii="Times New Roman" w:eastAsia="Arial Unicode MS" w:hAnsi="Times New Roman" w:cs="Times New Roman"/>
                <w:b/>
                <w:bCs/>
                <w:spacing w:val="4"/>
                <w:sz w:val="24"/>
                <w:szCs w:val="24"/>
                <w:lang w:val="en-GB" w:eastAsia="lt-LT"/>
              </w:rPr>
              <w:t>3</w:t>
            </w:r>
            <w:r w:rsidRPr="0059514E">
              <w:rPr>
                <w:rFonts w:ascii="Times New Roman" w:eastAsia="Arial Unicode MS" w:hAnsi="Times New Roman" w:cs="Times New Roman"/>
                <w:b/>
                <w:bCs/>
                <w:spacing w:val="4"/>
                <w:sz w:val="24"/>
                <w:szCs w:val="24"/>
                <w:lang w:val="en-GB" w:eastAsia="lt-LT"/>
              </w:rPr>
              <w:t xml:space="preserve">. </w:t>
            </w:r>
            <w:r w:rsidR="00BD1298" w:rsidRPr="0059514E">
              <w:rPr>
                <w:rFonts w:ascii="Times New Roman" w:eastAsia="Arial Unicode MS" w:hAnsi="Times New Roman" w:cs="Times New Roman"/>
                <w:b/>
                <w:bCs/>
                <w:spacing w:val="4"/>
                <w:sz w:val="24"/>
                <w:szCs w:val="24"/>
                <w:lang w:val="en-GB" w:eastAsia="lt-LT"/>
              </w:rPr>
              <w:t xml:space="preserve">SIGNATURES OF THE PARTIES </w:t>
            </w:r>
          </w:p>
        </w:tc>
      </w:tr>
      <w:tr w:rsidR="008775E4" w:rsidRPr="0059514E" w14:paraId="3583E9E0" w14:textId="77777777" w:rsidTr="008B0270">
        <w:tc>
          <w:tcPr>
            <w:tcW w:w="4749" w:type="dxa"/>
            <w:gridSpan w:val="2"/>
          </w:tcPr>
          <w:p w14:paraId="6FDFACE3" w14:textId="103E735C" w:rsidR="008775E4" w:rsidRPr="0059514E" w:rsidRDefault="00B95330" w:rsidP="008775E4">
            <w:pPr>
              <w:suppressAutoHyphens/>
              <w:spacing w:line="276" w:lineRule="auto"/>
              <w:ind w:firstLine="562"/>
              <w:jc w:val="both"/>
              <w:rPr>
                <w:rFonts w:ascii="Times New Roman" w:eastAsia="Arial Unicode MS" w:hAnsi="Times New Roman" w:cs="Times New Roman"/>
                <w:sz w:val="24"/>
                <w:szCs w:val="24"/>
                <w:highlight w:val="lightGray"/>
                <w:bdr w:val="nil"/>
                <w:lang w:val="en-GB"/>
              </w:rPr>
            </w:pPr>
            <w:r w:rsidRPr="0059514E">
              <w:rPr>
                <w:rFonts w:ascii="Times New Roman" w:eastAsia="Arial Unicode MS" w:hAnsi="Times New Roman" w:cs="Times New Roman"/>
                <w:sz w:val="24"/>
                <w:szCs w:val="24"/>
                <w:highlight w:val="lightGray"/>
                <w:bdr w:val="nil"/>
                <w:lang w:val="en-GB"/>
              </w:rPr>
              <w:t>Representative of the</w:t>
            </w:r>
            <w:r w:rsidR="00050A9E" w:rsidRPr="0059514E">
              <w:rPr>
                <w:rFonts w:ascii="Times New Roman" w:eastAsia="Arial Unicode MS" w:hAnsi="Times New Roman" w:cs="Times New Roman"/>
                <w:sz w:val="24"/>
                <w:szCs w:val="24"/>
                <w:highlight w:val="lightGray"/>
                <w:bdr w:val="nil"/>
                <w:lang w:val="en-GB"/>
              </w:rPr>
              <w:t xml:space="preserve"> Customer</w:t>
            </w:r>
          </w:p>
          <w:p w14:paraId="405369FA" w14:textId="77777777" w:rsidR="008775E4" w:rsidRPr="0059514E" w:rsidRDefault="008775E4" w:rsidP="008775E4">
            <w:pPr>
              <w:suppressAutoHyphens/>
              <w:spacing w:after="0" w:line="276" w:lineRule="auto"/>
              <w:ind w:firstLine="561"/>
              <w:jc w:val="both"/>
              <w:rPr>
                <w:rFonts w:ascii="Times New Roman" w:eastAsia="Arial Unicode MS" w:hAnsi="Times New Roman" w:cs="Times New Roman"/>
                <w:sz w:val="24"/>
                <w:szCs w:val="24"/>
                <w:bdr w:val="nil"/>
                <w:lang w:val="en-GB"/>
              </w:rPr>
            </w:pPr>
            <w:r w:rsidRPr="0059514E">
              <w:rPr>
                <w:rFonts w:ascii="Times New Roman" w:eastAsia="Arial Unicode MS" w:hAnsi="Times New Roman" w:cs="Times New Roman"/>
                <w:sz w:val="24"/>
                <w:szCs w:val="24"/>
                <w:bdr w:val="nil"/>
                <w:lang w:val="en-GB"/>
              </w:rPr>
              <w:t>______________</w:t>
            </w:r>
          </w:p>
          <w:p w14:paraId="2C3A36C7" w14:textId="3BD9DDC1" w:rsidR="008775E4" w:rsidRPr="0059514E" w:rsidRDefault="008775E4" w:rsidP="008775E4">
            <w:pPr>
              <w:suppressAutoHyphens/>
              <w:spacing w:after="0" w:line="276" w:lineRule="auto"/>
              <w:ind w:firstLine="561"/>
              <w:jc w:val="both"/>
              <w:rPr>
                <w:rFonts w:ascii="Times New Roman" w:eastAsia="Arial Unicode MS" w:hAnsi="Times New Roman" w:cs="Times New Roman"/>
                <w:sz w:val="24"/>
                <w:szCs w:val="24"/>
                <w:bdr w:val="nil"/>
                <w:vertAlign w:val="superscript"/>
                <w:lang w:val="en-GB"/>
              </w:rPr>
            </w:pPr>
            <w:r w:rsidRPr="0059514E">
              <w:rPr>
                <w:rFonts w:ascii="Times New Roman" w:eastAsia="Arial Unicode MS" w:hAnsi="Times New Roman" w:cs="Times New Roman"/>
                <w:sz w:val="24"/>
                <w:szCs w:val="24"/>
                <w:bdr w:val="nil"/>
                <w:vertAlign w:val="superscript"/>
                <w:lang w:val="en-GB"/>
              </w:rPr>
              <w:t>(</w:t>
            </w:r>
            <w:r w:rsidR="00B95330" w:rsidRPr="0059514E">
              <w:rPr>
                <w:rFonts w:ascii="Times New Roman" w:eastAsia="Arial Unicode MS" w:hAnsi="Times New Roman" w:cs="Times New Roman"/>
                <w:sz w:val="24"/>
                <w:szCs w:val="24"/>
                <w:bdr w:val="nil"/>
                <w:vertAlign w:val="superscript"/>
                <w:lang w:val="en-GB"/>
              </w:rPr>
              <w:t>Signature</w:t>
            </w:r>
            <w:r w:rsidRPr="0059514E">
              <w:rPr>
                <w:rFonts w:ascii="Times New Roman" w:eastAsia="Arial Unicode MS" w:hAnsi="Times New Roman" w:cs="Times New Roman"/>
                <w:sz w:val="24"/>
                <w:szCs w:val="24"/>
                <w:bdr w:val="nil"/>
                <w:vertAlign w:val="superscript"/>
                <w:lang w:val="en-GB"/>
              </w:rPr>
              <w:t>)</w:t>
            </w:r>
          </w:p>
          <w:p w14:paraId="50543081" w14:textId="3AFA9EFF" w:rsidR="00B95330" w:rsidRPr="0059514E" w:rsidRDefault="00B95330" w:rsidP="00B95330">
            <w:pPr>
              <w:suppressAutoHyphens/>
              <w:spacing w:line="276" w:lineRule="auto"/>
              <w:ind w:firstLine="562"/>
              <w:jc w:val="both"/>
              <w:rPr>
                <w:rFonts w:ascii="Times New Roman" w:eastAsia="Arial Unicode MS" w:hAnsi="Times New Roman" w:cs="Times New Roman"/>
                <w:sz w:val="24"/>
                <w:szCs w:val="24"/>
                <w:highlight w:val="lightGray"/>
                <w:bdr w:val="nil"/>
                <w:lang w:val="en-GB"/>
              </w:rPr>
            </w:pPr>
            <w:r w:rsidRPr="0059514E">
              <w:rPr>
                <w:rFonts w:ascii="Times New Roman" w:eastAsia="Arial Unicode MS" w:hAnsi="Times New Roman" w:cs="Times New Roman"/>
                <w:sz w:val="24"/>
                <w:szCs w:val="24"/>
                <w:highlight w:val="lightGray"/>
                <w:bdr w:val="nil"/>
                <w:lang w:val="en-GB"/>
              </w:rPr>
              <w:t>Name and job title</w:t>
            </w:r>
          </w:p>
          <w:p w14:paraId="698D9C72" w14:textId="1768D82F" w:rsidR="00B95330" w:rsidRPr="0059514E" w:rsidRDefault="00B95330" w:rsidP="008775E4">
            <w:pPr>
              <w:suppressAutoHyphens/>
              <w:spacing w:after="0" w:line="276" w:lineRule="auto"/>
              <w:ind w:firstLine="561"/>
              <w:jc w:val="both"/>
              <w:rPr>
                <w:rFonts w:ascii="Times New Roman" w:eastAsia="Arial Unicode MS" w:hAnsi="Times New Roman" w:cs="Times New Roman"/>
                <w:sz w:val="24"/>
                <w:szCs w:val="24"/>
                <w:bdr w:val="nil"/>
                <w:vertAlign w:val="superscript"/>
                <w:lang w:val="en-GB"/>
              </w:rPr>
            </w:pPr>
          </w:p>
        </w:tc>
        <w:tc>
          <w:tcPr>
            <w:tcW w:w="4749" w:type="dxa"/>
            <w:gridSpan w:val="2"/>
          </w:tcPr>
          <w:p w14:paraId="504D9FE3" w14:textId="7F97E926" w:rsidR="00B95330" w:rsidRPr="0059514E" w:rsidRDefault="00B95330" w:rsidP="00B95330">
            <w:pPr>
              <w:suppressAutoHyphens/>
              <w:spacing w:line="276" w:lineRule="auto"/>
              <w:ind w:firstLine="562"/>
              <w:jc w:val="both"/>
              <w:rPr>
                <w:rFonts w:ascii="Times New Roman" w:eastAsia="Arial Unicode MS" w:hAnsi="Times New Roman" w:cs="Times New Roman"/>
                <w:sz w:val="24"/>
                <w:szCs w:val="24"/>
                <w:highlight w:val="lightGray"/>
                <w:bdr w:val="nil"/>
                <w:lang w:val="en-GB"/>
              </w:rPr>
            </w:pPr>
            <w:r w:rsidRPr="0059514E">
              <w:rPr>
                <w:rFonts w:ascii="Times New Roman" w:eastAsia="Arial Unicode MS" w:hAnsi="Times New Roman" w:cs="Times New Roman"/>
                <w:sz w:val="24"/>
                <w:szCs w:val="24"/>
                <w:highlight w:val="lightGray"/>
                <w:bdr w:val="nil"/>
                <w:lang w:val="en-GB"/>
              </w:rPr>
              <w:t>Representative of the Supplier</w:t>
            </w:r>
          </w:p>
          <w:p w14:paraId="4CFBB948" w14:textId="77777777" w:rsidR="00B95330" w:rsidRPr="0059514E" w:rsidRDefault="00B95330" w:rsidP="00B95330">
            <w:pPr>
              <w:suppressAutoHyphens/>
              <w:spacing w:after="0" w:line="276" w:lineRule="auto"/>
              <w:ind w:firstLine="561"/>
              <w:jc w:val="both"/>
              <w:rPr>
                <w:rFonts w:ascii="Times New Roman" w:eastAsia="Arial Unicode MS" w:hAnsi="Times New Roman" w:cs="Times New Roman"/>
                <w:sz w:val="24"/>
                <w:szCs w:val="24"/>
                <w:bdr w:val="nil"/>
                <w:lang w:val="en-GB"/>
              </w:rPr>
            </w:pPr>
            <w:r w:rsidRPr="0059514E">
              <w:rPr>
                <w:rFonts w:ascii="Times New Roman" w:eastAsia="Arial Unicode MS" w:hAnsi="Times New Roman" w:cs="Times New Roman"/>
                <w:sz w:val="24"/>
                <w:szCs w:val="24"/>
                <w:bdr w:val="nil"/>
                <w:lang w:val="en-GB"/>
              </w:rPr>
              <w:t>______________</w:t>
            </w:r>
          </w:p>
          <w:p w14:paraId="6FFFD59F" w14:textId="77777777" w:rsidR="00B95330" w:rsidRPr="0059514E" w:rsidRDefault="00B95330" w:rsidP="00B95330">
            <w:pPr>
              <w:suppressAutoHyphens/>
              <w:spacing w:after="0" w:line="276" w:lineRule="auto"/>
              <w:ind w:firstLine="561"/>
              <w:jc w:val="both"/>
              <w:rPr>
                <w:rFonts w:ascii="Times New Roman" w:eastAsia="Arial Unicode MS" w:hAnsi="Times New Roman" w:cs="Times New Roman"/>
                <w:sz w:val="24"/>
                <w:szCs w:val="24"/>
                <w:bdr w:val="nil"/>
                <w:vertAlign w:val="superscript"/>
                <w:lang w:val="en-GB"/>
              </w:rPr>
            </w:pPr>
            <w:r w:rsidRPr="0059514E">
              <w:rPr>
                <w:rFonts w:ascii="Times New Roman" w:eastAsia="Arial Unicode MS" w:hAnsi="Times New Roman" w:cs="Times New Roman"/>
                <w:sz w:val="24"/>
                <w:szCs w:val="24"/>
                <w:bdr w:val="nil"/>
                <w:vertAlign w:val="superscript"/>
                <w:lang w:val="en-GB"/>
              </w:rPr>
              <w:t>(Signature)</w:t>
            </w:r>
          </w:p>
          <w:p w14:paraId="44B32621" w14:textId="77777777" w:rsidR="00B95330" w:rsidRPr="0059514E" w:rsidRDefault="00B95330" w:rsidP="00B95330">
            <w:pPr>
              <w:suppressAutoHyphens/>
              <w:spacing w:line="276" w:lineRule="auto"/>
              <w:ind w:firstLine="562"/>
              <w:jc w:val="both"/>
              <w:rPr>
                <w:rFonts w:ascii="Times New Roman" w:eastAsia="Arial Unicode MS" w:hAnsi="Times New Roman" w:cs="Times New Roman"/>
                <w:sz w:val="24"/>
                <w:szCs w:val="24"/>
                <w:highlight w:val="lightGray"/>
                <w:bdr w:val="nil"/>
                <w:lang w:val="en-GB"/>
              </w:rPr>
            </w:pPr>
            <w:r w:rsidRPr="0059514E">
              <w:rPr>
                <w:rFonts w:ascii="Times New Roman" w:eastAsia="Arial Unicode MS" w:hAnsi="Times New Roman" w:cs="Times New Roman"/>
                <w:sz w:val="24"/>
                <w:szCs w:val="24"/>
                <w:highlight w:val="lightGray"/>
                <w:bdr w:val="nil"/>
                <w:lang w:val="en-GB"/>
              </w:rPr>
              <w:t>Name and job title</w:t>
            </w:r>
          </w:p>
          <w:p w14:paraId="661E5A87" w14:textId="7D76C417" w:rsidR="008775E4" w:rsidRPr="0059514E" w:rsidRDefault="008775E4" w:rsidP="008775E4">
            <w:pPr>
              <w:suppressAutoHyphens/>
              <w:spacing w:after="0" w:line="276" w:lineRule="auto"/>
              <w:ind w:firstLine="561"/>
              <w:jc w:val="both"/>
              <w:rPr>
                <w:rFonts w:ascii="Times New Roman" w:eastAsia="Arial Unicode MS" w:hAnsi="Times New Roman" w:cs="Times New Roman"/>
                <w:b/>
                <w:bCs/>
                <w:spacing w:val="4"/>
                <w:sz w:val="24"/>
                <w:szCs w:val="24"/>
                <w:lang w:val="en-GB" w:eastAsia="lt-LT"/>
              </w:rPr>
            </w:pPr>
          </w:p>
        </w:tc>
      </w:tr>
      <w:bookmarkEnd w:id="5"/>
    </w:tbl>
    <w:p w14:paraId="2AD30D3D" w14:textId="77777777" w:rsidR="00AB4F57" w:rsidRPr="0059514E" w:rsidRDefault="00AB4F57" w:rsidP="00CD5651">
      <w:pPr>
        <w:spacing w:line="276" w:lineRule="auto"/>
        <w:rPr>
          <w:rFonts w:ascii="Times New Roman" w:hAnsi="Times New Roman" w:cs="Times New Roman"/>
          <w:sz w:val="24"/>
          <w:szCs w:val="24"/>
          <w:lang w:val="en-GB"/>
        </w:rPr>
      </w:pPr>
    </w:p>
    <w:p w14:paraId="7573A992" w14:textId="0811520D" w:rsidR="002D5A3C" w:rsidRPr="0059514E" w:rsidRDefault="00F15892" w:rsidP="00CD5651">
      <w:pPr>
        <w:spacing w:line="276" w:lineRule="auto"/>
        <w:rPr>
          <w:rFonts w:ascii="Times New Roman" w:eastAsia="Times New Roman" w:hAnsi="Times New Roman" w:cs="Times New Roman"/>
          <w:sz w:val="24"/>
          <w:szCs w:val="24"/>
          <w:lang w:val="en-GB" w:eastAsia="lt-LT"/>
        </w:rPr>
      </w:pPr>
      <w:r w:rsidRPr="0059514E">
        <w:rPr>
          <w:rFonts w:ascii="Times New Roman" w:hAnsi="Times New Roman" w:cs="Times New Roman"/>
          <w:sz w:val="24"/>
          <w:szCs w:val="24"/>
          <w:lang w:val="en-GB"/>
        </w:rPr>
        <w:t xml:space="preserve">* </w:t>
      </w:r>
      <w:r w:rsidR="00B95330" w:rsidRPr="0059514E">
        <w:rPr>
          <w:rFonts w:ascii="Times New Roman" w:hAnsi="Times New Roman" w:cs="Times New Roman"/>
          <w:sz w:val="24"/>
          <w:szCs w:val="24"/>
          <w:lang w:val="en-GB"/>
        </w:rPr>
        <w:t xml:space="preserve">If the document is signed electronically, the date of signature and registration are recorded in the document‘s </w:t>
      </w:r>
      <w:r w:rsidR="002D5A3C" w:rsidRPr="0059514E">
        <w:rPr>
          <w:rFonts w:ascii="Times New Roman" w:eastAsia="Times New Roman" w:hAnsi="Times New Roman" w:cs="Times New Roman"/>
          <w:sz w:val="24"/>
          <w:szCs w:val="24"/>
          <w:lang w:val="en-GB" w:eastAsia="lt-LT"/>
        </w:rPr>
        <w:t>metad</w:t>
      </w:r>
      <w:r w:rsidR="00B95330" w:rsidRPr="0059514E">
        <w:rPr>
          <w:rFonts w:ascii="Times New Roman" w:eastAsia="Times New Roman" w:hAnsi="Times New Roman" w:cs="Times New Roman"/>
          <w:sz w:val="24"/>
          <w:szCs w:val="24"/>
          <w:lang w:val="en-GB" w:eastAsia="lt-LT"/>
        </w:rPr>
        <w:t>ata</w:t>
      </w:r>
      <w:r w:rsidR="002D5A3C" w:rsidRPr="0059514E">
        <w:rPr>
          <w:rFonts w:ascii="Times New Roman" w:eastAsia="Times New Roman" w:hAnsi="Times New Roman" w:cs="Times New Roman"/>
          <w:sz w:val="24"/>
          <w:szCs w:val="24"/>
          <w:lang w:val="en-GB" w:eastAsia="lt-LT"/>
        </w:rPr>
        <w:t>.</w:t>
      </w:r>
    </w:p>
    <w:sectPr w:rsidR="002D5A3C" w:rsidRPr="0059514E" w:rsidSect="008B0270">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1DD25" w14:textId="77777777" w:rsidR="00B05AEB" w:rsidRDefault="00B05AEB" w:rsidP="0063379D">
      <w:pPr>
        <w:spacing w:after="0" w:line="240" w:lineRule="auto"/>
      </w:pPr>
      <w:r>
        <w:separator/>
      </w:r>
    </w:p>
  </w:endnote>
  <w:endnote w:type="continuationSeparator" w:id="0">
    <w:p w14:paraId="10B1A441" w14:textId="77777777" w:rsidR="00B05AEB" w:rsidRDefault="00B05AEB"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336CF" w14:textId="77777777" w:rsidR="00B05AEB" w:rsidRDefault="00B05AEB" w:rsidP="0063379D">
      <w:pPr>
        <w:spacing w:after="0" w:line="240" w:lineRule="auto"/>
      </w:pPr>
      <w:r>
        <w:separator/>
      </w:r>
    </w:p>
  </w:footnote>
  <w:footnote w:type="continuationSeparator" w:id="0">
    <w:p w14:paraId="59A838B2" w14:textId="77777777" w:rsidR="00B05AEB" w:rsidRDefault="00B05AEB"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34556F10"/>
    <w:multiLevelType w:val="hybridMultilevel"/>
    <w:tmpl w:val="362C7F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6DC5661"/>
    <w:multiLevelType w:val="hybridMultilevel"/>
    <w:tmpl w:val="76A07304"/>
    <w:lvl w:ilvl="0" w:tplc="6EDEB03C">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4"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5"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5A9964F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5C612EDD"/>
    <w:multiLevelType w:val="hybridMultilevel"/>
    <w:tmpl w:val="597434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5985022"/>
    <w:multiLevelType w:val="hybridMultilevel"/>
    <w:tmpl w:val="BE3C90C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13"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57902444">
    <w:abstractNumId w:val="12"/>
  </w:num>
  <w:num w:numId="2" w16cid:durableId="522979532">
    <w:abstractNumId w:val="1"/>
  </w:num>
  <w:num w:numId="3" w16cid:durableId="443311856">
    <w:abstractNumId w:val="4"/>
  </w:num>
  <w:num w:numId="4" w16cid:durableId="1457017737">
    <w:abstractNumId w:val="0"/>
  </w:num>
  <w:num w:numId="5" w16cid:durableId="1117989674">
    <w:abstractNumId w:val="7"/>
  </w:num>
  <w:num w:numId="6" w16cid:durableId="1542522824">
    <w:abstractNumId w:val="14"/>
  </w:num>
  <w:num w:numId="7" w16cid:durableId="687677684">
    <w:abstractNumId w:val="13"/>
  </w:num>
  <w:num w:numId="8" w16cid:durableId="1701397617">
    <w:abstractNumId w:val="5"/>
  </w:num>
  <w:num w:numId="9" w16cid:durableId="2076127082">
    <w:abstractNumId w:val="10"/>
  </w:num>
  <w:num w:numId="10" w16cid:durableId="1532958901">
    <w:abstractNumId w:val="11"/>
  </w:num>
  <w:num w:numId="11" w16cid:durableId="1396051172">
    <w:abstractNumId w:val="8"/>
  </w:num>
  <w:num w:numId="12" w16cid:durableId="873466464">
    <w:abstractNumId w:val="6"/>
  </w:num>
  <w:num w:numId="13" w16cid:durableId="453793438">
    <w:abstractNumId w:val="3"/>
  </w:num>
  <w:num w:numId="14" w16cid:durableId="2115903227">
    <w:abstractNumId w:val="2"/>
  </w:num>
  <w:num w:numId="15" w16cid:durableId="63814704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berta Rudokienė">
    <w15:presenceInfo w15:providerId="AD" w15:userId="S::r.rudokiene@inovacijuagentura.lt::7224737b-6281-44d3-842e-1ab6125425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0F68"/>
    <w:rsid w:val="00001135"/>
    <w:rsid w:val="000022D0"/>
    <w:rsid w:val="000249C5"/>
    <w:rsid w:val="000339C0"/>
    <w:rsid w:val="000370B0"/>
    <w:rsid w:val="000400D2"/>
    <w:rsid w:val="00042E4C"/>
    <w:rsid w:val="00044236"/>
    <w:rsid w:val="00045E72"/>
    <w:rsid w:val="00050A9E"/>
    <w:rsid w:val="00052FC6"/>
    <w:rsid w:val="00054D61"/>
    <w:rsid w:val="00062E50"/>
    <w:rsid w:val="00066D1B"/>
    <w:rsid w:val="00070FC4"/>
    <w:rsid w:val="0007471F"/>
    <w:rsid w:val="000750A2"/>
    <w:rsid w:val="000848D9"/>
    <w:rsid w:val="000858B3"/>
    <w:rsid w:val="000A3190"/>
    <w:rsid w:val="000A63D2"/>
    <w:rsid w:val="000A6983"/>
    <w:rsid w:val="000D0299"/>
    <w:rsid w:val="000D2B65"/>
    <w:rsid w:val="000E3967"/>
    <w:rsid w:val="000E6522"/>
    <w:rsid w:val="000F680D"/>
    <w:rsid w:val="000F7EA3"/>
    <w:rsid w:val="00106425"/>
    <w:rsid w:val="00106A1E"/>
    <w:rsid w:val="001072EB"/>
    <w:rsid w:val="001419E8"/>
    <w:rsid w:val="00152E08"/>
    <w:rsid w:val="001541A5"/>
    <w:rsid w:val="001713EC"/>
    <w:rsid w:val="00174B8B"/>
    <w:rsid w:val="001767AF"/>
    <w:rsid w:val="00177F53"/>
    <w:rsid w:val="00182E2D"/>
    <w:rsid w:val="0018306C"/>
    <w:rsid w:val="001879D9"/>
    <w:rsid w:val="0019091B"/>
    <w:rsid w:val="00190C89"/>
    <w:rsid w:val="00191762"/>
    <w:rsid w:val="00192CC2"/>
    <w:rsid w:val="00193444"/>
    <w:rsid w:val="001950CB"/>
    <w:rsid w:val="001954B7"/>
    <w:rsid w:val="00197427"/>
    <w:rsid w:val="001A13AE"/>
    <w:rsid w:val="001A295F"/>
    <w:rsid w:val="001A598F"/>
    <w:rsid w:val="001B15D4"/>
    <w:rsid w:val="001C04EF"/>
    <w:rsid w:val="001C0EA4"/>
    <w:rsid w:val="001C7ED0"/>
    <w:rsid w:val="001D1F45"/>
    <w:rsid w:val="001D5DE8"/>
    <w:rsid w:val="001E592E"/>
    <w:rsid w:val="001F3989"/>
    <w:rsid w:val="00205706"/>
    <w:rsid w:val="00205E20"/>
    <w:rsid w:val="00216E37"/>
    <w:rsid w:val="00224FBD"/>
    <w:rsid w:val="00231AA8"/>
    <w:rsid w:val="00232CE0"/>
    <w:rsid w:val="0023595F"/>
    <w:rsid w:val="00237AD9"/>
    <w:rsid w:val="0024717C"/>
    <w:rsid w:val="002659D7"/>
    <w:rsid w:val="0026756B"/>
    <w:rsid w:val="00273779"/>
    <w:rsid w:val="002750F4"/>
    <w:rsid w:val="00277223"/>
    <w:rsid w:val="002835BD"/>
    <w:rsid w:val="00290CE5"/>
    <w:rsid w:val="002C109D"/>
    <w:rsid w:val="002C22B3"/>
    <w:rsid w:val="002C33C0"/>
    <w:rsid w:val="002C414E"/>
    <w:rsid w:val="002C4AB5"/>
    <w:rsid w:val="002C694D"/>
    <w:rsid w:val="002D29D6"/>
    <w:rsid w:val="002D3E80"/>
    <w:rsid w:val="002D54B2"/>
    <w:rsid w:val="002D5A3C"/>
    <w:rsid w:val="002E4657"/>
    <w:rsid w:val="002E5862"/>
    <w:rsid w:val="002E7493"/>
    <w:rsid w:val="002F4156"/>
    <w:rsid w:val="00301A8F"/>
    <w:rsid w:val="00310E65"/>
    <w:rsid w:val="003224FF"/>
    <w:rsid w:val="003242AF"/>
    <w:rsid w:val="00333513"/>
    <w:rsid w:val="00343EA6"/>
    <w:rsid w:val="003501F3"/>
    <w:rsid w:val="00353AFA"/>
    <w:rsid w:val="00357FE5"/>
    <w:rsid w:val="003617D5"/>
    <w:rsid w:val="00362F02"/>
    <w:rsid w:val="003632CC"/>
    <w:rsid w:val="00367E55"/>
    <w:rsid w:val="0037239D"/>
    <w:rsid w:val="00377959"/>
    <w:rsid w:val="0038010E"/>
    <w:rsid w:val="00381E7F"/>
    <w:rsid w:val="00382ED3"/>
    <w:rsid w:val="00385576"/>
    <w:rsid w:val="003927D0"/>
    <w:rsid w:val="00392ECE"/>
    <w:rsid w:val="003A3904"/>
    <w:rsid w:val="003A517E"/>
    <w:rsid w:val="003B639D"/>
    <w:rsid w:val="003C43D7"/>
    <w:rsid w:val="003C586B"/>
    <w:rsid w:val="003C7721"/>
    <w:rsid w:val="003D3283"/>
    <w:rsid w:val="003D4605"/>
    <w:rsid w:val="003E4DAA"/>
    <w:rsid w:val="003E5290"/>
    <w:rsid w:val="003F11AF"/>
    <w:rsid w:val="003F2EB6"/>
    <w:rsid w:val="00400513"/>
    <w:rsid w:val="004014F2"/>
    <w:rsid w:val="00405FB2"/>
    <w:rsid w:val="0040734C"/>
    <w:rsid w:val="00412DB4"/>
    <w:rsid w:val="00416316"/>
    <w:rsid w:val="004172B3"/>
    <w:rsid w:val="00424BA6"/>
    <w:rsid w:val="004322ED"/>
    <w:rsid w:val="00435C76"/>
    <w:rsid w:val="00446371"/>
    <w:rsid w:val="00447E87"/>
    <w:rsid w:val="00454113"/>
    <w:rsid w:val="00455CCA"/>
    <w:rsid w:val="004723F4"/>
    <w:rsid w:val="00476937"/>
    <w:rsid w:val="00487C0D"/>
    <w:rsid w:val="004A5D05"/>
    <w:rsid w:val="004B2B01"/>
    <w:rsid w:val="004B33C5"/>
    <w:rsid w:val="004B4C28"/>
    <w:rsid w:val="004B69FE"/>
    <w:rsid w:val="004C1D7B"/>
    <w:rsid w:val="004D3F27"/>
    <w:rsid w:val="004D606C"/>
    <w:rsid w:val="004D61D5"/>
    <w:rsid w:val="004E1D88"/>
    <w:rsid w:val="004E228A"/>
    <w:rsid w:val="004E6B75"/>
    <w:rsid w:val="004F614F"/>
    <w:rsid w:val="005103CB"/>
    <w:rsid w:val="00517287"/>
    <w:rsid w:val="00526052"/>
    <w:rsid w:val="0052636A"/>
    <w:rsid w:val="00537B5C"/>
    <w:rsid w:val="00540FEA"/>
    <w:rsid w:val="00541982"/>
    <w:rsid w:val="00541BE8"/>
    <w:rsid w:val="0054294D"/>
    <w:rsid w:val="00542B41"/>
    <w:rsid w:val="00547E7A"/>
    <w:rsid w:val="00551828"/>
    <w:rsid w:val="00551E3D"/>
    <w:rsid w:val="00552D3D"/>
    <w:rsid w:val="00555159"/>
    <w:rsid w:val="0056023E"/>
    <w:rsid w:val="00561402"/>
    <w:rsid w:val="00566BD8"/>
    <w:rsid w:val="005713EC"/>
    <w:rsid w:val="00581BF6"/>
    <w:rsid w:val="00582EF9"/>
    <w:rsid w:val="0059514E"/>
    <w:rsid w:val="00595218"/>
    <w:rsid w:val="00596CF2"/>
    <w:rsid w:val="005A11FC"/>
    <w:rsid w:val="005A650F"/>
    <w:rsid w:val="005B0D75"/>
    <w:rsid w:val="005C07EE"/>
    <w:rsid w:val="005C455B"/>
    <w:rsid w:val="005C47B0"/>
    <w:rsid w:val="005D185F"/>
    <w:rsid w:val="005D5F66"/>
    <w:rsid w:val="005E1500"/>
    <w:rsid w:val="005E1BC3"/>
    <w:rsid w:val="005F02AC"/>
    <w:rsid w:val="005F375C"/>
    <w:rsid w:val="005F383E"/>
    <w:rsid w:val="006114D4"/>
    <w:rsid w:val="00615165"/>
    <w:rsid w:val="006167FF"/>
    <w:rsid w:val="0063379D"/>
    <w:rsid w:val="0063460B"/>
    <w:rsid w:val="00637499"/>
    <w:rsid w:val="00642539"/>
    <w:rsid w:val="006455E5"/>
    <w:rsid w:val="00646C6E"/>
    <w:rsid w:val="006502FA"/>
    <w:rsid w:val="00652F96"/>
    <w:rsid w:val="0065646B"/>
    <w:rsid w:val="00656DC7"/>
    <w:rsid w:val="00656F48"/>
    <w:rsid w:val="00664654"/>
    <w:rsid w:val="00672278"/>
    <w:rsid w:val="0067386D"/>
    <w:rsid w:val="00687DD3"/>
    <w:rsid w:val="006A08F9"/>
    <w:rsid w:val="006A25DB"/>
    <w:rsid w:val="006A4322"/>
    <w:rsid w:val="006A452C"/>
    <w:rsid w:val="006A6347"/>
    <w:rsid w:val="006B2F22"/>
    <w:rsid w:val="006B44CE"/>
    <w:rsid w:val="006C1AEA"/>
    <w:rsid w:val="006C46B8"/>
    <w:rsid w:val="006C6565"/>
    <w:rsid w:val="006D2A1E"/>
    <w:rsid w:val="006E31D9"/>
    <w:rsid w:val="006E6794"/>
    <w:rsid w:val="006F4029"/>
    <w:rsid w:val="00700D11"/>
    <w:rsid w:val="007029D5"/>
    <w:rsid w:val="0070462F"/>
    <w:rsid w:val="007060F1"/>
    <w:rsid w:val="00707067"/>
    <w:rsid w:val="00707B11"/>
    <w:rsid w:val="00714894"/>
    <w:rsid w:val="00715292"/>
    <w:rsid w:val="0072644E"/>
    <w:rsid w:val="007267AC"/>
    <w:rsid w:val="00726C28"/>
    <w:rsid w:val="0073507E"/>
    <w:rsid w:val="00763DF9"/>
    <w:rsid w:val="00764E2A"/>
    <w:rsid w:val="00767139"/>
    <w:rsid w:val="007765FC"/>
    <w:rsid w:val="00784767"/>
    <w:rsid w:val="00790D46"/>
    <w:rsid w:val="00790FDA"/>
    <w:rsid w:val="007946DF"/>
    <w:rsid w:val="00795CE3"/>
    <w:rsid w:val="007A42F4"/>
    <w:rsid w:val="007A7B1B"/>
    <w:rsid w:val="007B5468"/>
    <w:rsid w:val="007C2BAB"/>
    <w:rsid w:val="007C6A59"/>
    <w:rsid w:val="007D0118"/>
    <w:rsid w:val="007D5249"/>
    <w:rsid w:val="007E25B3"/>
    <w:rsid w:val="007E342E"/>
    <w:rsid w:val="007E785A"/>
    <w:rsid w:val="007F0C5E"/>
    <w:rsid w:val="00804AED"/>
    <w:rsid w:val="008144FE"/>
    <w:rsid w:val="00815687"/>
    <w:rsid w:val="00815704"/>
    <w:rsid w:val="0081722B"/>
    <w:rsid w:val="0082397A"/>
    <w:rsid w:val="008249BC"/>
    <w:rsid w:val="00824F27"/>
    <w:rsid w:val="00826D0C"/>
    <w:rsid w:val="0083043A"/>
    <w:rsid w:val="00836C82"/>
    <w:rsid w:val="00837F1C"/>
    <w:rsid w:val="008462B3"/>
    <w:rsid w:val="008510B9"/>
    <w:rsid w:val="00851DC0"/>
    <w:rsid w:val="0087008F"/>
    <w:rsid w:val="00871FF9"/>
    <w:rsid w:val="0087214D"/>
    <w:rsid w:val="008775E4"/>
    <w:rsid w:val="00880C01"/>
    <w:rsid w:val="00884596"/>
    <w:rsid w:val="008852A9"/>
    <w:rsid w:val="00893D5C"/>
    <w:rsid w:val="008946EE"/>
    <w:rsid w:val="008A362C"/>
    <w:rsid w:val="008A5121"/>
    <w:rsid w:val="008B0270"/>
    <w:rsid w:val="008B32F7"/>
    <w:rsid w:val="008B5ACB"/>
    <w:rsid w:val="008B7A2A"/>
    <w:rsid w:val="008C02CA"/>
    <w:rsid w:val="008D0E58"/>
    <w:rsid w:val="008D2A68"/>
    <w:rsid w:val="008F05D5"/>
    <w:rsid w:val="00910303"/>
    <w:rsid w:val="00917DD3"/>
    <w:rsid w:val="00920248"/>
    <w:rsid w:val="00923910"/>
    <w:rsid w:val="009260E8"/>
    <w:rsid w:val="009274F3"/>
    <w:rsid w:val="00927C22"/>
    <w:rsid w:val="0093015A"/>
    <w:rsid w:val="0093114D"/>
    <w:rsid w:val="00941746"/>
    <w:rsid w:val="00945F73"/>
    <w:rsid w:val="0095047E"/>
    <w:rsid w:val="0095205C"/>
    <w:rsid w:val="009616B0"/>
    <w:rsid w:val="0096283D"/>
    <w:rsid w:val="00964A1D"/>
    <w:rsid w:val="00967C24"/>
    <w:rsid w:val="009744E5"/>
    <w:rsid w:val="00977866"/>
    <w:rsid w:val="00984049"/>
    <w:rsid w:val="00986A7B"/>
    <w:rsid w:val="009B4868"/>
    <w:rsid w:val="009B75A5"/>
    <w:rsid w:val="009C116D"/>
    <w:rsid w:val="009D0B81"/>
    <w:rsid w:val="009D59B9"/>
    <w:rsid w:val="009D5A8C"/>
    <w:rsid w:val="009E45DB"/>
    <w:rsid w:val="009E6F38"/>
    <w:rsid w:val="009F43CD"/>
    <w:rsid w:val="00A01304"/>
    <w:rsid w:val="00A03144"/>
    <w:rsid w:val="00A13115"/>
    <w:rsid w:val="00A3059C"/>
    <w:rsid w:val="00A32B99"/>
    <w:rsid w:val="00A3372D"/>
    <w:rsid w:val="00A40E1B"/>
    <w:rsid w:val="00A46BB8"/>
    <w:rsid w:val="00A60003"/>
    <w:rsid w:val="00A61AD5"/>
    <w:rsid w:val="00A652D7"/>
    <w:rsid w:val="00A66FF0"/>
    <w:rsid w:val="00A73D10"/>
    <w:rsid w:val="00A801FB"/>
    <w:rsid w:val="00A808A8"/>
    <w:rsid w:val="00A8779B"/>
    <w:rsid w:val="00A94FBB"/>
    <w:rsid w:val="00A961DB"/>
    <w:rsid w:val="00AA6C3E"/>
    <w:rsid w:val="00AB4F57"/>
    <w:rsid w:val="00AB585C"/>
    <w:rsid w:val="00AC38DF"/>
    <w:rsid w:val="00AC4036"/>
    <w:rsid w:val="00AD15DC"/>
    <w:rsid w:val="00AD1667"/>
    <w:rsid w:val="00AD4D9A"/>
    <w:rsid w:val="00AE5317"/>
    <w:rsid w:val="00AF3E5E"/>
    <w:rsid w:val="00B0139F"/>
    <w:rsid w:val="00B01F52"/>
    <w:rsid w:val="00B05AEB"/>
    <w:rsid w:val="00B11D5F"/>
    <w:rsid w:val="00B132D9"/>
    <w:rsid w:val="00B161FA"/>
    <w:rsid w:val="00B164A1"/>
    <w:rsid w:val="00B21FCE"/>
    <w:rsid w:val="00B23495"/>
    <w:rsid w:val="00B27C8B"/>
    <w:rsid w:val="00B35466"/>
    <w:rsid w:val="00B50D6C"/>
    <w:rsid w:val="00B51B2E"/>
    <w:rsid w:val="00B55C59"/>
    <w:rsid w:val="00B57134"/>
    <w:rsid w:val="00B57407"/>
    <w:rsid w:val="00B57E5B"/>
    <w:rsid w:val="00B67955"/>
    <w:rsid w:val="00B74C5C"/>
    <w:rsid w:val="00B84B66"/>
    <w:rsid w:val="00B87074"/>
    <w:rsid w:val="00B87AB8"/>
    <w:rsid w:val="00B90828"/>
    <w:rsid w:val="00B95330"/>
    <w:rsid w:val="00BA1892"/>
    <w:rsid w:val="00BA23C9"/>
    <w:rsid w:val="00BA3E59"/>
    <w:rsid w:val="00BA41A1"/>
    <w:rsid w:val="00BB2DAA"/>
    <w:rsid w:val="00BC13E3"/>
    <w:rsid w:val="00BD04AC"/>
    <w:rsid w:val="00BD1298"/>
    <w:rsid w:val="00BD56AC"/>
    <w:rsid w:val="00BF03E4"/>
    <w:rsid w:val="00C019B6"/>
    <w:rsid w:val="00C12BAE"/>
    <w:rsid w:val="00C24C73"/>
    <w:rsid w:val="00C40930"/>
    <w:rsid w:val="00C427BA"/>
    <w:rsid w:val="00C4418F"/>
    <w:rsid w:val="00C5132F"/>
    <w:rsid w:val="00C51937"/>
    <w:rsid w:val="00C55AF3"/>
    <w:rsid w:val="00C55DC9"/>
    <w:rsid w:val="00C622F2"/>
    <w:rsid w:val="00C7423F"/>
    <w:rsid w:val="00C80F3E"/>
    <w:rsid w:val="00C86166"/>
    <w:rsid w:val="00C868DF"/>
    <w:rsid w:val="00C90225"/>
    <w:rsid w:val="00C91741"/>
    <w:rsid w:val="00C95101"/>
    <w:rsid w:val="00CA66D6"/>
    <w:rsid w:val="00CC401C"/>
    <w:rsid w:val="00CC470C"/>
    <w:rsid w:val="00CC5A43"/>
    <w:rsid w:val="00CD0A4E"/>
    <w:rsid w:val="00CD1A00"/>
    <w:rsid w:val="00CD3D83"/>
    <w:rsid w:val="00CD5651"/>
    <w:rsid w:val="00CD77FB"/>
    <w:rsid w:val="00CE6F26"/>
    <w:rsid w:val="00CF4285"/>
    <w:rsid w:val="00D002F9"/>
    <w:rsid w:val="00D01D49"/>
    <w:rsid w:val="00D03357"/>
    <w:rsid w:val="00D104B7"/>
    <w:rsid w:val="00D10B2D"/>
    <w:rsid w:val="00D10D97"/>
    <w:rsid w:val="00D1416F"/>
    <w:rsid w:val="00D25130"/>
    <w:rsid w:val="00D267CC"/>
    <w:rsid w:val="00D26E47"/>
    <w:rsid w:val="00D42F6A"/>
    <w:rsid w:val="00D4506A"/>
    <w:rsid w:val="00D45C78"/>
    <w:rsid w:val="00D516B7"/>
    <w:rsid w:val="00D56230"/>
    <w:rsid w:val="00D567C2"/>
    <w:rsid w:val="00D65862"/>
    <w:rsid w:val="00D81734"/>
    <w:rsid w:val="00D82CDA"/>
    <w:rsid w:val="00D85E30"/>
    <w:rsid w:val="00D87EAA"/>
    <w:rsid w:val="00D916F6"/>
    <w:rsid w:val="00D92B42"/>
    <w:rsid w:val="00DA373D"/>
    <w:rsid w:val="00DA3946"/>
    <w:rsid w:val="00DA5367"/>
    <w:rsid w:val="00DB524D"/>
    <w:rsid w:val="00DC3E57"/>
    <w:rsid w:val="00DC681E"/>
    <w:rsid w:val="00DD360F"/>
    <w:rsid w:val="00DE51D4"/>
    <w:rsid w:val="00DE67FB"/>
    <w:rsid w:val="00E035A9"/>
    <w:rsid w:val="00E04419"/>
    <w:rsid w:val="00E06454"/>
    <w:rsid w:val="00E07AAC"/>
    <w:rsid w:val="00E11CD4"/>
    <w:rsid w:val="00E22494"/>
    <w:rsid w:val="00E2267B"/>
    <w:rsid w:val="00E2654A"/>
    <w:rsid w:val="00E369F0"/>
    <w:rsid w:val="00E37ADB"/>
    <w:rsid w:val="00E51334"/>
    <w:rsid w:val="00E927FE"/>
    <w:rsid w:val="00E93FC4"/>
    <w:rsid w:val="00EA02A5"/>
    <w:rsid w:val="00EB1869"/>
    <w:rsid w:val="00EB2448"/>
    <w:rsid w:val="00EB570B"/>
    <w:rsid w:val="00EC5C1E"/>
    <w:rsid w:val="00ED392E"/>
    <w:rsid w:val="00ED3C84"/>
    <w:rsid w:val="00ED3F17"/>
    <w:rsid w:val="00EE3F8B"/>
    <w:rsid w:val="00EE5E85"/>
    <w:rsid w:val="00EF3919"/>
    <w:rsid w:val="00EF4A19"/>
    <w:rsid w:val="00F15892"/>
    <w:rsid w:val="00F20587"/>
    <w:rsid w:val="00F259EC"/>
    <w:rsid w:val="00F2760A"/>
    <w:rsid w:val="00F31E5E"/>
    <w:rsid w:val="00F33A05"/>
    <w:rsid w:val="00F3745A"/>
    <w:rsid w:val="00F439BD"/>
    <w:rsid w:val="00F53C05"/>
    <w:rsid w:val="00F601C5"/>
    <w:rsid w:val="00F61E1D"/>
    <w:rsid w:val="00F64B0A"/>
    <w:rsid w:val="00F670A6"/>
    <w:rsid w:val="00F71A4A"/>
    <w:rsid w:val="00F72556"/>
    <w:rsid w:val="00F90AEF"/>
    <w:rsid w:val="00F9140D"/>
    <w:rsid w:val="00F9636A"/>
    <w:rsid w:val="00FA7A33"/>
    <w:rsid w:val="00FC473B"/>
    <w:rsid w:val="00FC7CED"/>
    <w:rsid w:val="00FD3577"/>
    <w:rsid w:val="00FD4820"/>
    <w:rsid w:val="00FD973E"/>
    <w:rsid w:val="00FE0BB7"/>
    <w:rsid w:val="00FE2508"/>
    <w:rsid w:val="00FE2BB0"/>
    <w:rsid w:val="00FE40D2"/>
    <w:rsid w:val="00FF5613"/>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E1500"/>
    <w:pPr>
      <w:spacing w:after="160" w:line="259" w:lineRule="auto"/>
    </w:pPr>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ed,VARNELES,l"/>
    <w:basedOn w:val="prastasis"/>
    <w:link w:val="SraopastraipaDiagrama"/>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E1500"/>
    <w:rPr>
      <w:rFonts w:ascii="Times New Roman" w:eastAsia="Times New Roman" w:hAnsi="Times New Roman" w:cs="Times New Roman"/>
      <w:sz w:val="24"/>
      <w:szCs w:val="24"/>
      <w:lang w:eastAsia="lt-LT"/>
    </w:rPr>
  </w:style>
  <w:style w:type="character" w:styleId="Komentaronuoroda">
    <w:name w:val="annotation reference"/>
    <w:basedOn w:val="Numatytasispastraiposriftas"/>
    <w:uiPriority w:val="99"/>
    <w:unhideWhenUsed/>
    <w:rsid w:val="00DD360F"/>
    <w:rPr>
      <w:sz w:val="16"/>
      <w:szCs w:val="16"/>
    </w:rPr>
  </w:style>
  <w:style w:type="paragraph" w:styleId="Komentarotekstas">
    <w:name w:val="annotation text"/>
    <w:basedOn w:val="prastasis"/>
    <w:link w:val="KomentarotekstasDiagrama"/>
    <w:uiPriority w:val="99"/>
    <w:unhideWhenUsed/>
    <w:rsid w:val="00DD360F"/>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DD360F"/>
    <w:rPr>
      <w:sz w:val="20"/>
      <w:szCs w:val="20"/>
      <w:lang w:val="en-US"/>
    </w:rPr>
  </w:style>
  <w:style w:type="paragraph" w:styleId="Komentarotema">
    <w:name w:val="annotation subject"/>
    <w:basedOn w:val="Komentarotekstas"/>
    <w:next w:val="Komentarotekstas"/>
    <w:link w:val="KomentarotemaDiagrama"/>
    <w:uiPriority w:val="99"/>
    <w:semiHidden/>
    <w:unhideWhenUsed/>
    <w:rsid w:val="006502FA"/>
    <w:rPr>
      <w:b/>
      <w:bCs/>
    </w:rPr>
  </w:style>
  <w:style w:type="character" w:customStyle="1" w:styleId="KomentarotemaDiagrama">
    <w:name w:val="Komentaro tema Diagrama"/>
    <w:basedOn w:val="KomentarotekstasDiagrama"/>
    <w:link w:val="Komentarotema"/>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basedOn w:val="Numatytasispastraiposriftas"/>
    <w:uiPriority w:val="99"/>
    <w:unhideWhenUsed/>
    <w:rsid w:val="003C586B"/>
    <w:rPr>
      <w:color w:val="0000FF" w:themeColor="hyperlink"/>
      <w:u w:val="single"/>
    </w:rPr>
  </w:style>
  <w:style w:type="character" w:styleId="Neapdorotaspaminjimas">
    <w:name w:val="Unresolved Mention"/>
    <w:basedOn w:val="Numatytasispastraiposriftas"/>
    <w:uiPriority w:val="99"/>
    <w:semiHidden/>
    <w:unhideWhenUsed/>
    <w:rsid w:val="003C586B"/>
    <w:rPr>
      <w:color w:val="605E5C"/>
      <w:shd w:val="clear" w:color="auto" w:fill="E1DFDD"/>
    </w:rPr>
  </w:style>
  <w:style w:type="paragraph" w:styleId="Antrats">
    <w:name w:val="header"/>
    <w:basedOn w:val="prastasis"/>
    <w:link w:val="AntratsDiagrama"/>
    <w:uiPriority w:val="99"/>
    <w:unhideWhenUsed/>
    <w:rsid w:val="0063379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3379D"/>
    <w:rPr>
      <w:lang w:val="en-US"/>
    </w:rPr>
  </w:style>
  <w:style w:type="paragraph" w:styleId="Porat">
    <w:name w:val="footer"/>
    <w:basedOn w:val="prastasis"/>
    <w:link w:val="PoratDiagrama"/>
    <w:uiPriority w:val="99"/>
    <w:unhideWhenUsed/>
    <w:rsid w:val="0063379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3379D"/>
    <w:rPr>
      <w:lang w:val="en-US"/>
    </w:rPr>
  </w:style>
  <w:style w:type="paragraph" w:styleId="Pataisymai">
    <w:name w:val="Revision"/>
    <w:hidden/>
    <w:uiPriority w:val="99"/>
    <w:semiHidden/>
    <w:rsid w:val="006455E5"/>
    <w:pPr>
      <w:spacing w:after="0" w:line="240" w:lineRule="auto"/>
    </w:pPr>
    <w:rPr>
      <w:lang w:val="en-US"/>
    </w:rPr>
  </w:style>
  <w:style w:type="character" w:customStyle="1" w:styleId="normal-h">
    <w:name w:val="normal-h"/>
    <w:basedOn w:val="Numatytasispastraiposriftas"/>
    <w:rsid w:val="007946DF"/>
  </w:style>
  <w:style w:type="character" w:customStyle="1" w:styleId="normaltextrun">
    <w:name w:val="normaltextrun"/>
    <w:basedOn w:val="Numatytasispastraiposriftas"/>
    <w:rsid w:val="001072EB"/>
  </w:style>
  <w:style w:type="character" w:customStyle="1" w:styleId="eop">
    <w:name w:val="eop"/>
    <w:basedOn w:val="Numatytasispastraiposriftas"/>
    <w:rsid w:val="001072EB"/>
  </w:style>
  <w:style w:type="paragraph" w:customStyle="1" w:styleId="pf0">
    <w:name w:val="pf0"/>
    <w:basedOn w:val="prastasis"/>
    <w:rsid w:val="009103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910303"/>
    <w:rPr>
      <w:rFonts w:ascii="Segoe UI" w:hAnsi="Segoe UI" w:cs="Segoe UI" w:hint="default"/>
      <w:sz w:val="18"/>
      <w:szCs w:val="18"/>
    </w:rPr>
  </w:style>
  <w:style w:type="character" w:customStyle="1" w:styleId="cf21">
    <w:name w:val="cf21"/>
    <w:basedOn w:val="Numatytasispastraiposriftas"/>
    <w:rsid w:val="00910303"/>
    <w:rPr>
      <w:rFonts w:ascii="Segoe UI" w:hAnsi="Segoe UI" w:cs="Segoe UI" w:hint="default"/>
      <w:sz w:val="18"/>
      <w:szCs w:val="18"/>
    </w:rPr>
  </w:style>
  <w:style w:type="paragraph" w:styleId="Pagrindinistekstas">
    <w:name w:val="Body Text"/>
    <w:basedOn w:val="prastasis"/>
    <w:link w:val="PagrindinistekstasDiagrama"/>
    <w:uiPriority w:val="1"/>
    <w:qFormat/>
    <w:rsid w:val="00596CF2"/>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uiPriority w:val="1"/>
    <w:rsid w:val="00596CF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988077">
      <w:bodyDiv w:val="1"/>
      <w:marLeft w:val="0"/>
      <w:marRight w:val="0"/>
      <w:marTop w:val="0"/>
      <w:marBottom w:val="0"/>
      <w:divBdr>
        <w:top w:val="none" w:sz="0" w:space="0" w:color="auto"/>
        <w:left w:val="none" w:sz="0" w:space="0" w:color="auto"/>
        <w:bottom w:val="none" w:sz="0" w:space="0" w:color="auto"/>
        <w:right w:val="none" w:sz="0" w:space="0" w:color="auto"/>
      </w:divBdr>
    </w:div>
    <w:div w:id="742681863">
      <w:bodyDiv w:val="1"/>
      <w:marLeft w:val="0"/>
      <w:marRight w:val="0"/>
      <w:marTop w:val="0"/>
      <w:marBottom w:val="0"/>
      <w:divBdr>
        <w:top w:val="none" w:sz="0" w:space="0" w:color="auto"/>
        <w:left w:val="none" w:sz="0" w:space="0" w:color="auto"/>
        <w:bottom w:val="none" w:sz="0" w:space="0" w:color="auto"/>
        <w:right w:val="none" w:sz="0" w:space="0" w:color="auto"/>
      </w:divBdr>
    </w:div>
    <w:div w:id="2067296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8043</Words>
  <Characters>4585</Characters>
  <Application>Microsoft Office Word</Application>
  <DocSecurity>4</DocSecurity>
  <Lines>38</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Irmantė Plikaitienė</cp:lastModifiedBy>
  <cp:revision>2</cp:revision>
  <dcterms:created xsi:type="dcterms:W3CDTF">2023-03-13T08:27:00Z</dcterms:created>
  <dcterms:modified xsi:type="dcterms:W3CDTF">2023-03-13T08:27:00Z</dcterms:modified>
</cp:coreProperties>
</file>